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87B1" w14:textId="60BA9C16" w:rsidR="00D26A37" w:rsidRPr="00D26A37" w:rsidRDefault="00D26A37" w:rsidP="00D26A37">
      <w:pPr>
        <w:jc w:val="center"/>
        <w:rPr>
          <w:sz w:val="40"/>
          <w:szCs w:val="40"/>
        </w:rPr>
      </w:pPr>
      <w:r w:rsidRPr="00D26A37">
        <w:rPr>
          <w:sz w:val="40"/>
          <w:szCs w:val="40"/>
        </w:rPr>
        <w:t xml:space="preserve">OLTL Service </w:t>
      </w:r>
      <w:r w:rsidR="00AC1CFC">
        <w:rPr>
          <w:sz w:val="40"/>
          <w:szCs w:val="40"/>
        </w:rPr>
        <w:t xml:space="preserve">Coordination </w:t>
      </w:r>
      <w:r w:rsidR="00237EEC">
        <w:rPr>
          <w:sz w:val="40"/>
          <w:szCs w:val="40"/>
        </w:rPr>
        <w:t>Glossary and Acronyms</w:t>
      </w:r>
    </w:p>
    <w:p w14:paraId="2654C91A" w14:textId="77777777" w:rsidR="007C6B13" w:rsidRDefault="00D26A37" w:rsidP="007C6B13">
      <w:pPr>
        <w:rPr>
          <w:rFonts w:cs="Arial"/>
          <w:b/>
          <w:bCs/>
        </w:rPr>
      </w:pPr>
      <w:r w:rsidRPr="00D26A37">
        <w:br w:type="page"/>
      </w:r>
    </w:p>
    <w:sdt>
      <w:sdtPr>
        <w:rPr>
          <w:rFonts w:eastAsia="MS Mincho" w:cs="Times New Roman"/>
          <w:color w:val="000000"/>
          <w:sz w:val="24"/>
          <w:szCs w:val="24"/>
          <w:lang w:eastAsia="ja-JP"/>
        </w:rPr>
        <w:id w:val="-607743024"/>
        <w:docPartObj>
          <w:docPartGallery w:val="Table of Contents"/>
          <w:docPartUnique/>
        </w:docPartObj>
      </w:sdtPr>
      <w:sdtEndPr>
        <w:rPr>
          <w:b/>
          <w:bCs/>
          <w:noProof/>
        </w:rPr>
      </w:sdtEndPr>
      <w:sdtContent>
        <w:p w14:paraId="1DB3BCDE" w14:textId="681EA5FD" w:rsidR="007C6B13" w:rsidRPr="007C6B13" w:rsidRDefault="007C6B13" w:rsidP="007C6B13">
          <w:pPr>
            <w:pStyle w:val="TOCHeading"/>
          </w:pPr>
          <w:r w:rsidRPr="007C6B13">
            <w:t>Table of Contents</w:t>
          </w:r>
        </w:p>
        <w:p w14:paraId="5C132CC0" w14:textId="5B789835" w:rsidR="005A376A" w:rsidRDefault="007C6B13">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87343543" w:history="1">
            <w:r w:rsidR="005A376A" w:rsidRPr="00566231">
              <w:rPr>
                <w:rStyle w:val="Hyperlink"/>
                <w:noProof/>
              </w:rPr>
              <w:t>Glossary and Acronyms</w:t>
            </w:r>
            <w:r w:rsidR="005A376A">
              <w:rPr>
                <w:noProof/>
                <w:webHidden/>
              </w:rPr>
              <w:tab/>
            </w:r>
            <w:r w:rsidR="005A376A">
              <w:rPr>
                <w:noProof/>
                <w:webHidden/>
              </w:rPr>
              <w:fldChar w:fldCharType="begin"/>
            </w:r>
            <w:r w:rsidR="005A376A">
              <w:rPr>
                <w:noProof/>
                <w:webHidden/>
              </w:rPr>
              <w:instrText xml:space="preserve"> PAGEREF _Toc87343543 \h </w:instrText>
            </w:r>
            <w:r w:rsidR="005A376A">
              <w:rPr>
                <w:noProof/>
                <w:webHidden/>
              </w:rPr>
            </w:r>
            <w:r w:rsidR="005A376A">
              <w:rPr>
                <w:noProof/>
                <w:webHidden/>
              </w:rPr>
              <w:fldChar w:fldCharType="separate"/>
            </w:r>
            <w:r w:rsidR="005A376A">
              <w:rPr>
                <w:noProof/>
                <w:webHidden/>
              </w:rPr>
              <w:t>6</w:t>
            </w:r>
            <w:r w:rsidR="005A376A">
              <w:rPr>
                <w:noProof/>
                <w:webHidden/>
              </w:rPr>
              <w:fldChar w:fldCharType="end"/>
            </w:r>
          </w:hyperlink>
        </w:p>
        <w:p w14:paraId="66A8B30A" w14:textId="42388A00"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44" w:history="1">
            <w:r w:rsidRPr="00566231">
              <w:rPr>
                <w:rStyle w:val="Hyperlink"/>
                <w:noProof/>
              </w:rPr>
              <w:t>Area Agency on Aging (AAA)</w:t>
            </w:r>
            <w:r>
              <w:rPr>
                <w:noProof/>
                <w:webHidden/>
              </w:rPr>
              <w:tab/>
            </w:r>
            <w:r>
              <w:rPr>
                <w:noProof/>
                <w:webHidden/>
              </w:rPr>
              <w:fldChar w:fldCharType="begin"/>
            </w:r>
            <w:r>
              <w:rPr>
                <w:noProof/>
                <w:webHidden/>
              </w:rPr>
              <w:instrText xml:space="preserve"> PAGEREF _Toc87343544 \h </w:instrText>
            </w:r>
            <w:r>
              <w:rPr>
                <w:noProof/>
                <w:webHidden/>
              </w:rPr>
            </w:r>
            <w:r>
              <w:rPr>
                <w:noProof/>
                <w:webHidden/>
              </w:rPr>
              <w:fldChar w:fldCharType="separate"/>
            </w:r>
            <w:r>
              <w:rPr>
                <w:noProof/>
                <w:webHidden/>
              </w:rPr>
              <w:t>6</w:t>
            </w:r>
            <w:r>
              <w:rPr>
                <w:noProof/>
                <w:webHidden/>
              </w:rPr>
              <w:fldChar w:fldCharType="end"/>
            </w:r>
          </w:hyperlink>
        </w:p>
        <w:p w14:paraId="70E9790C" w14:textId="5DF7862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45" w:history="1">
            <w:r w:rsidRPr="00566231">
              <w:rPr>
                <w:rStyle w:val="Hyperlink"/>
                <w:noProof/>
              </w:rPr>
              <w:t>Abuse</w:t>
            </w:r>
            <w:r>
              <w:rPr>
                <w:noProof/>
                <w:webHidden/>
              </w:rPr>
              <w:tab/>
            </w:r>
            <w:r>
              <w:rPr>
                <w:noProof/>
                <w:webHidden/>
              </w:rPr>
              <w:fldChar w:fldCharType="begin"/>
            </w:r>
            <w:r>
              <w:rPr>
                <w:noProof/>
                <w:webHidden/>
              </w:rPr>
              <w:instrText xml:space="preserve"> PAGEREF _Toc87343545 \h </w:instrText>
            </w:r>
            <w:r>
              <w:rPr>
                <w:noProof/>
                <w:webHidden/>
              </w:rPr>
            </w:r>
            <w:r>
              <w:rPr>
                <w:noProof/>
                <w:webHidden/>
              </w:rPr>
              <w:fldChar w:fldCharType="separate"/>
            </w:r>
            <w:r>
              <w:rPr>
                <w:noProof/>
                <w:webHidden/>
              </w:rPr>
              <w:t>6</w:t>
            </w:r>
            <w:r>
              <w:rPr>
                <w:noProof/>
                <w:webHidden/>
              </w:rPr>
              <w:fldChar w:fldCharType="end"/>
            </w:r>
          </w:hyperlink>
        </w:p>
        <w:p w14:paraId="47D5A936" w14:textId="4436B96D"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46" w:history="1">
            <w:r w:rsidRPr="00566231">
              <w:rPr>
                <w:rStyle w:val="Hyperlink"/>
                <w:noProof/>
              </w:rPr>
              <w:t>Act 150</w:t>
            </w:r>
            <w:r>
              <w:rPr>
                <w:noProof/>
                <w:webHidden/>
              </w:rPr>
              <w:tab/>
            </w:r>
            <w:r>
              <w:rPr>
                <w:noProof/>
                <w:webHidden/>
              </w:rPr>
              <w:fldChar w:fldCharType="begin"/>
            </w:r>
            <w:r>
              <w:rPr>
                <w:noProof/>
                <w:webHidden/>
              </w:rPr>
              <w:instrText xml:space="preserve"> PAGEREF _Toc87343546 \h </w:instrText>
            </w:r>
            <w:r>
              <w:rPr>
                <w:noProof/>
                <w:webHidden/>
              </w:rPr>
            </w:r>
            <w:r>
              <w:rPr>
                <w:noProof/>
                <w:webHidden/>
              </w:rPr>
              <w:fldChar w:fldCharType="separate"/>
            </w:r>
            <w:r>
              <w:rPr>
                <w:noProof/>
                <w:webHidden/>
              </w:rPr>
              <w:t>6</w:t>
            </w:r>
            <w:r>
              <w:rPr>
                <w:noProof/>
                <w:webHidden/>
              </w:rPr>
              <w:fldChar w:fldCharType="end"/>
            </w:r>
          </w:hyperlink>
        </w:p>
        <w:p w14:paraId="6AC94D2A" w14:textId="46B8449B"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47" w:history="1">
            <w:r w:rsidRPr="00566231">
              <w:rPr>
                <w:rStyle w:val="Hyperlink"/>
                <w:noProof/>
              </w:rPr>
              <w:t>ADA Complementary Paratransit Service</w:t>
            </w:r>
            <w:r>
              <w:rPr>
                <w:noProof/>
                <w:webHidden/>
              </w:rPr>
              <w:tab/>
            </w:r>
            <w:r>
              <w:rPr>
                <w:noProof/>
                <w:webHidden/>
              </w:rPr>
              <w:fldChar w:fldCharType="begin"/>
            </w:r>
            <w:r>
              <w:rPr>
                <w:noProof/>
                <w:webHidden/>
              </w:rPr>
              <w:instrText xml:space="preserve"> PAGEREF _Toc87343547 \h </w:instrText>
            </w:r>
            <w:r>
              <w:rPr>
                <w:noProof/>
                <w:webHidden/>
              </w:rPr>
            </w:r>
            <w:r>
              <w:rPr>
                <w:noProof/>
                <w:webHidden/>
              </w:rPr>
              <w:fldChar w:fldCharType="separate"/>
            </w:r>
            <w:r>
              <w:rPr>
                <w:noProof/>
                <w:webHidden/>
              </w:rPr>
              <w:t>6</w:t>
            </w:r>
            <w:r>
              <w:rPr>
                <w:noProof/>
                <w:webHidden/>
              </w:rPr>
              <w:fldChar w:fldCharType="end"/>
            </w:r>
          </w:hyperlink>
        </w:p>
        <w:p w14:paraId="47A22836" w14:textId="0EBCC268"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48" w:history="1">
            <w:r w:rsidRPr="00566231">
              <w:rPr>
                <w:rStyle w:val="Hyperlink"/>
                <w:noProof/>
              </w:rPr>
              <w:t>Activities of Daily Living (ADL)</w:t>
            </w:r>
            <w:r>
              <w:rPr>
                <w:noProof/>
                <w:webHidden/>
              </w:rPr>
              <w:tab/>
            </w:r>
            <w:r>
              <w:rPr>
                <w:noProof/>
                <w:webHidden/>
              </w:rPr>
              <w:fldChar w:fldCharType="begin"/>
            </w:r>
            <w:r>
              <w:rPr>
                <w:noProof/>
                <w:webHidden/>
              </w:rPr>
              <w:instrText xml:space="preserve"> PAGEREF _Toc87343548 \h </w:instrText>
            </w:r>
            <w:r>
              <w:rPr>
                <w:noProof/>
                <w:webHidden/>
              </w:rPr>
            </w:r>
            <w:r>
              <w:rPr>
                <w:noProof/>
                <w:webHidden/>
              </w:rPr>
              <w:fldChar w:fldCharType="separate"/>
            </w:r>
            <w:r>
              <w:rPr>
                <w:noProof/>
                <w:webHidden/>
              </w:rPr>
              <w:t>6</w:t>
            </w:r>
            <w:r>
              <w:rPr>
                <w:noProof/>
                <w:webHidden/>
              </w:rPr>
              <w:fldChar w:fldCharType="end"/>
            </w:r>
          </w:hyperlink>
        </w:p>
        <w:p w14:paraId="32ED8572" w14:textId="0E1B570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49" w:history="1">
            <w:r w:rsidRPr="00566231">
              <w:rPr>
                <w:rStyle w:val="Hyperlink"/>
                <w:noProof/>
              </w:rPr>
              <w:t>Agency Model</w:t>
            </w:r>
            <w:r>
              <w:rPr>
                <w:noProof/>
                <w:webHidden/>
              </w:rPr>
              <w:tab/>
            </w:r>
            <w:r>
              <w:rPr>
                <w:noProof/>
                <w:webHidden/>
              </w:rPr>
              <w:fldChar w:fldCharType="begin"/>
            </w:r>
            <w:r>
              <w:rPr>
                <w:noProof/>
                <w:webHidden/>
              </w:rPr>
              <w:instrText xml:space="preserve"> PAGEREF _Toc87343549 \h </w:instrText>
            </w:r>
            <w:r>
              <w:rPr>
                <w:noProof/>
                <w:webHidden/>
              </w:rPr>
            </w:r>
            <w:r>
              <w:rPr>
                <w:noProof/>
                <w:webHidden/>
              </w:rPr>
              <w:fldChar w:fldCharType="separate"/>
            </w:r>
            <w:r>
              <w:rPr>
                <w:noProof/>
                <w:webHidden/>
              </w:rPr>
              <w:t>7</w:t>
            </w:r>
            <w:r>
              <w:rPr>
                <w:noProof/>
                <w:webHidden/>
              </w:rPr>
              <w:fldChar w:fldCharType="end"/>
            </w:r>
          </w:hyperlink>
        </w:p>
        <w:p w14:paraId="5D253A7B" w14:textId="34A0137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0" w:history="1">
            <w:r w:rsidRPr="00566231">
              <w:rPr>
                <w:rStyle w:val="Hyperlink"/>
                <w:noProof/>
              </w:rPr>
              <w:t>Agent or Attorney-in-Fact</w:t>
            </w:r>
            <w:r>
              <w:rPr>
                <w:noProof/>
                <w:webHidden/>
              </w:rPr>
              <w:tab/>
            </w:r>
            <w:r>
              <w:rPr>
                <w:noProof/>
                <w:webHidden/>
              </w:rPr>
              <w:fldChar w:fldCharType="begin"/>
            </w:r>
            <w:r>
              <w:rPr>
                <w:noProof/>
                <w:webHidden/>
              </w:rPr>
              <w:instrText xml:space="preserve"> PAGEREF _Toc87343550 \h </w:instrText>
            </w:r>
            <w:r>
              <w:rPr>
                <w:noProof/>
                <w:webHidden/>
              </w:rPr>
            </w:r>
            <w:r>
              <w:rPr>
                <w:noProof/>
                <w:webHidden/>
              </w:rPr>
              <w:fldChar w:fldCharType="separate"/>
            </w:r>
            <w:r>
              <w:rPr>
                <w:noProof/>
                <w:webHidden/>
              </w:rPr>
              <w:t>7</w:t>
            </w:r>
            <w:r>
              <w:rPr>
                <w:noProof/>
                <w:webHidden/>
              </w:rPr>
              <w:fldChar w:fldCharType="end"/>
            </w:r>
          </w:hyperlink>
        </w:p>
        <w:p w14:paraId="7841793D" w14:textId="35B5302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1" w:history="1">
            <w:r w:rsidRPr="00566231">
              <w:rPr>
                <w:rStyle w:val="Hyperlink"/>
                <w:noProof/>
              </w:rPr>
              <w:t>Budget Authority Model</w:t>
            </w:r>
            <w:r>
              <w:rPr>
                <w:noProof/>
                <w:webHidden/>
              </w:rPr>
              <w:tab/>
            </w:r>
            <w:r>
              <w:rPr>
                <w:noProof/>
                <w:webHidden/>
              </w:rPr>
              <w:fldChar w:fldCharType="begin"/>
            </w:r>
            <w:r>
              <w:rPr>
                <w:noProof/>
                <w:webHidden/>
              </w:rPr>
              <w:instrText xml:space="preserve"> PAGEREF _Toc87343551 \h </w:instrText>
            </w:r>
            <w:r>
              <w:rPr>
                <w:noProof/>
                <w:webHidden/>
              </w:rPr>
            </w:r>
            <w:r>
              <w:rPr>
                <w:noProof/>
                <w:webHidden/>
              </w:rPr>
              <w:fldChar w:fldCharType="separate"/>
            </w:r>
            <w:r>
              <w:rPr>
                <w:noProof/>
                <w:webHidden/>
              </w:rPr>
              <w:t>7</w:t>
            </w:r>
            <w:r>
              <w:rPr>
                <w:noProof/>
                <w:webHidden/>
              </w:rPr>
              <w:fldChar w:fldCharType="end"/>
            </w:r>
          </w:hyperlink>
        </w:p>
        <w:p w14:paraId="02D52355" w14:textId="0DE668A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2" w:history="1">
            <w:r w:rsidRPr="00566231">
              <w:rPr>
                <w:rStyle w:val="Hyperlink"/>
                <w:noProof/>
                <w:lang w:eastAsia="en-US"/>
              </w:rPr>
              <w:t>County Assistance Office (CAO)</w:t>
            </w:r>
            <w:r>
              <w:rPr>
                <w:noProof/>
                <w:webHidden/>
              </w:rPr>
              <w:tab/>
            </w:r>
            <w:r>
              <w:rPr>
                <w:noProof/>
                <w:webHidden/>
              </w:rPr>
              <w:fldChar w:fldCharType="begin"/>
            </w:r>
            <w:r>
              <w:rPr>
                <w:noProof/>
                <w:webHidden/>
              </w:rPr>
              <w:instrText xml:space="preserve"> PAGEREF _Toc87343552 \h </w:instrText>
            </w:r>
            <w:r>
              <w:rPr>
                <w:noProof/>
                <w:webHidden/>
              </w:rPr>
            </w:r>
            <w:r>
              <w:rPr>
                <w:noProof/>
                <w:webHidden/>
              </w:rPr>
              <w:fldChar w:fldCharType="separate"/>
            </w:r>
            <w:r>
              <w:rPr>
                <w:noProof/>
                <w:webHidden/>
              </w:rPr>
              <w:t>7</w:t>
            </w:r>
            <w:r>
              <w:rPr>
                <w:noProof/>
                <w:webHidden/>
              </w:rPr>
              <w:fldChar w:fldCharType="end"/>
            </w:r>
          </w:hyperlink>
        </w:p>
        <w:p w14:paraId="45B92542" w14:textId="37438EB2"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3" w:history="1">
            <w:r w:rsidRPr="00566231">
              <w:rPr>
                <w:rStyle w:val="Hyperlink"/>
                <w:noProof/>
                <w:lang w:eastAsia="en-US"/>
              </w:rPr>
              <w:t>Community HealthChoices (CHC)</w:t>
            </w:r>
            <w:r>
              <w:rPr>
                <w:noProof/>
                <w:webHidden/>
              </w:rPr>
              <w:tab/>
            </w:r>
            <w:r>
              <w:rPr>
                <w:noProof/>
                <w:webHidden/>
              </w:rPr>
              <w:fldChar w:fldCharType="begin"/>
            </w:r>
            <w:r>
              <w:rPr>
                <w:noProof/>
                <w:webHidden/>
              </w:rPr>
              <w:instrText xml:space="preserve"> PAGEREF _Toc87343553 \h </w:instrText>
            </w:r>
            <w:r>
              <w:rPr>
                <w:noProof/>
                <w:webHidden/>
              </w:rPr>
            </w:r>
            <w:r>
              <w:rPr>
                <w:noProof/>
                <w:webHidden/>
              </w:rPr>
              <w:fldChar w:fldCharType="separate"/>
            </w:r>
            <w:r>
              <w:rPr>
                <w:noProof/>
                <w:webHidden/>
              </w:rPr>
              <w:t>7</w:t>
            </w:r>
            <w:r>
              <w:rPr>
                <w:noProof/>
                <w:webHidden/>
              </w:rPr>
              <w:fldChar w:fldCharType="end"/>
            </w:r>
          </w:hyperlink>
        </w:p>
        <w:p w14:paraId="6AD7235A" w14:textId="1E64AEA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4" w:history="1">
            <w:r w:rsidRPr="00566231">
              <w:rPr>
                <w:rStyle w:val="Hyperlink"/>
                <w:noProof/>
                <w:lang w:eastAsia="en-US"/>
              </w:rPr>
              <w:t>Center for Independent Living (CIL)</w:t>
            </w:r>
            <w:r>
              <w:rPr>
                <w:noProof/>
                <w:webHidden/>
              </w:rPr>
              <w:tab/>
            </w:r>
            <w:r>
              <w:rPr>
                <w:noProof/>
                <w:webHidden/>
              </w:rPr>
              <w:fldChar w:fldCharType="begin"/>
            </w:r>
            <w:r>
              <w:rPr>
                <w:noProof/>
                <w:webHidden/>
              </w:rPr>
              <w:instrText xml:space="preserve"> PAGEREF _Toc87343554 \h </w:instrText>
            </w:r>
            <w:r>
              <w:rPr>
                <w:noProof/>
                <w:webHidden/>
              </w:rPr>
            </w:r>
            <w:r>
              <w:rPr>
                <w:noProof/>
                <w:webHidden/>
              </w:rPr>
              <w:fldChar w:fldCharType="separate"/>
            </w:r>
            <w:r>
              <w:rPr>
                <w:noProof/>
                <w:webHidden/>
              </w:rPr>
              <w:t>7</w:t>
            </w:r>
            <w:r>
              <w:rPr>
                <w:noProof/>
                <w:webHidden/>
              </w:rPr>
              <w:fldChar w:fldCharType="end"/>
            </w:r>
          </w:hyperlink>
        </w:p>
        <w:p w14:paraId="5A742463" w14:textId="77EDFC0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5" w:history="1">
            <w:r w:rsidRPr="00566231">
              <w:rPr>
                <w:rStyle w:val="Hyperlink"/>
                <w:noProof/>
                <w:lang w:eastAsia="en-US"/>
              </w:rPr>
              <w:t>Care Management Instrument (CMI)</w:t>
            </w:r>
            <w:r>
              <w:rPr>
                <w:noProof/>
                <w:webHidden/>
              </w:rPr>
              <w:tab/>
            </w:r>
            <w:r>
              <w:rPr>
                <w:noProof/>
                <w:webHidden/>
              </w:rPr>
              <w:fldChar w:fldCharType="begin"/>
            </w:r>
            <w:r>
              <w:rPr>
                <w:noProof/>
                <w:webHidden/>
              </w:rPr>
              <w:instrText xml:space="preserve"> PAGEREF _Toc87343555 \h </w:instrText>
            </w:r>
            <w:r>
              <w:rPr>
                <w:noProof/>
                <w:webHidden/>
              </w:rPr>
            </w:r>
            <w:r>
              <w:rPr>
                <w:noProof/>
                <w:webHidden/>
              </w:rPr>
              <w:fldChar w:fldCharType="separate"/>
            </w:r>
            <w:r>
              <w:rPr>
                <w:noProof/>
                <w:webHidden/>
              </w:rPr>
              <w:t>7</w:t>
            </w:r>
            <w:r>
              <w:rPr>
                <w:noProof/>
                <w:webHidden/>
              </w:rPr>
              <w:fldChar w:fldCharType="end"/>
            </w:r>
          </w:hyperlink>
        </w:p>
        <w:p w14:paraId="34A4CAFF" w14:textId="67F21220"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6" w:history="1">
            <w:r w:rsidRPr="00566231">
              <w:rPr>
                <w:rStyle w:val="Hyperlink"/>
                <w:noProof/>
                <w:lang w:eastAsia="en-US"/>
              </w:rPr>
              <w:t>Centers for Medicare &amp; Medicaid Services (CMS)</w:t>
            </w:r>
            <w:r>
              <w:rPr>
                <w:noProof/>
                <w:webHidden/>
              </w:rPr>
              <w:tab/>
            </w:r>
            <w:r>
              <w:rPr>
                <w:noProof/>
                <w:webHidden/>
              </w:rPr>
              <w:fldChar w:fldCharType="begin"/>
            </w:r>
            <w:r>
              <w:rPr>
                <w:noProof/>
                <w:webHidden/>
              </w:rPr>
              <w:instrText xml:space="preserve"> PAGEREF _Toc87343556 \h </w:instrText>
            </w:r>
            <w:r>
              <w:rPr>
                <w:noProof/>
                <w:webHidden/>
              </w:rPr>
            </w:r>
            <w:r>
              <w:rPr>
                <w:noProof/>
                <w:webHidden/>
              </w:rPr>
              <w:fldChar w:fldCharType="separate"/>
            </w:r>
            <w:r>
              <w:rPr>
                <w:noProof/>
                <w:webHidden/>
              </w:rPr>
              <w:t>8</w:t>
            </w:r>
            <w:r>
              <w:rPr>
                <w:noProof/>
                <w:webHidden/>
              </w:rPr>
              <w:fldChar w:fldCharType="end"/>
            </w:r>
          </w:hyperlink>
        </w:p>
        <w:p w14:paraId="310C7B18" w14:textId="70CE667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7" w:history="1">
            <w:r w:rsidRPr="00566231">
              <w:rPr>
                <w:rStyle w:val="Hyperlink"/>
                <w:noProof/>
                <w:lang w:eastAsia="en-US"/>
              </w:rPr>
              <w:t>Commonwealth of Pennsylvania Access to Social Services (COMPASS)</w:t>
            </w:r>
            <w:r>
              <w:rPr>
                <w:noProof/>
                <w:webHidden/>
              </w:rPr>
              <w:tab/>
            </w:r>
            <w:r>
              <w:rPr>
                <w:noProof/>
                <w:webHidden/>
              </w:rPr>
              <w:fldChar w:fldCharType="begin"/>
            </w:r>
            <w:r>
              <w:rPr>
                <w:noProof/>
                <w:webHidden/>
              </w:rPr>
              <w:instrText xml:space="preserve"> PAGEREF _Toc87343557 \h </w:instrText>
            </w:r>
            <w:r>
              <w:rPr>
                <w:noProof/>
                <w:webHidden/>
              </w:rPr>
            </w:r>
            <w:r>
              <w:rPr>
                <w:noProof/>
                <w:webHidden/>
              </w:rPr>
              <w:fldChar w:fldCharType="separate"/>
            </w:r>
            <w:r>
              <w:rPr>
                <w:noProof/>
                <w:webHidden/>
              </w:rPr>
              <w:t>8</w:t>
            </w:r>
            <w:r>
              <w:rPr>
                <w:noProof/>
                <w:webHidden/>
              </w:rPr>
              <w:fldChar w:fldCharType="end"/>
            </w:r>
          </w:hyperlink>
        </w:p>
        <w:p w14:paraId="46DB151F" w14:textId="6806377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8" w:history="1">
            <w:r w:rsidRPr="00566231">
              <w:rPr>
                <w:rStyle w:val="Hyperlink"/>
                <w:noProof/>
              </w:rPr>
              <w:t>Competent Person</w:t>
            </w:r>
            <w:r>
              <w:rPr>
                <w:noProof/>
                <w:webHidden/>
              </w:rPr>
              <w:tab/>
            </w:r>
            <w:r>
              <w:rPr>
                <w:noProof/>
                <w:webHidden/>
              </w:rPr>
              <w:fldChar w:fldCharType="begin"/>
            </w:r>
            <w:r>
              <w:rPr>
                <w:noProof/>
                <w:webHidden/>
              </w:rPr>
              <w:instrText xml:space="preserve"> PAGEREF _Toc87343558 \h </w:instrText>
            </w:r>
            <w:r>
              <w:rPr>
                <w:noProof/>
                <w:webHidden/>
              </w:rPr>
            </w:r>
            <w:r>
              <w:rPr>
                <w:noProof/>
                <w:webHidden/>
              </w:rPr>
              <w:fldChar w:fldCharType="separate"/>
            </w:r>
            <w:r>
              <w:rPr>
                <w:noProof/>
                <w:webHidden/>
              </w:rPr>
              <w:t>8</w:t>
            </w:r>
            <w:r>
              <w:rPr>
                <w:noProof/>
                <w:webHidden/>
              </w:rPr>
              <w:fldChar w:fldCharType="end"/>
            </w:r>
          </w:hyperlink>
        </w:p>
        <w:p w14:paraId="5DC61216" w14:textId="6FE1257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59" w:history="1">
            <w:r w:rsidRPr="00566231">
              <w:rPr>
                <w:rStyle w:val="Hyperlink"/>
                <w:noProof/>
              </w:rPr>
              <w:t>Congregate Meals</w:t>
            </w:r>
            <w:r>
              <w:rPr>
                <w:noProof/>
                <w:webHidden/>
              </w:rPr>
              <w:tab/>
            </w:r>
            <w:r>
              <w:rPr>
                <w:noProof/>
                <w:webHidden/>
              </w:rPr>
              <w:fldChar w:fldCharType="begin"/>
            </w:r>
            <w:r>
              <w:rPr>
                <w:noProof/>
                <w:webHidden/>
              </w:rPr>
              <w:instrText xml:space="preserve"> PAGEREF _Toc87343559 \h </w:instrText>
            </w:r>
            <w:r>
              <w:rPr>
                <w:noProof/>
                <w:webHidden/>
              </w:rPr>
            </w:r>
            <w:r>
              <w:rPr>
                <w:noProof/>
                <w:webHidden/>
              </w:rPr>
              <w:fldChar w:fldCharType="separate"/>
            </w:r>
            <w:r>
              <w:rPr>
                <w:noProof/>
                <w:webHidden/>
              </w:rPr>
              <w:t>8</w:t>
            </w:r>
            <w:r>
              <w:rPr>
                <w:noProof/>
                <w:webHidden/>
              </w:rPr>
              <w:fldChar w:fldCharType="end"/>
            </w:r>
          </w:hyperlink>
        </w:p>
        <w:p w14:paraId="12B0CF4E" w14:textId="6A4849B4"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0" w:history="1">
            <w:r w:rsidRPr="00566231">
              <w:rPr>
                <w:rStyle w:val="Hyperlink"/>
                <w:noProof/>
                <w:lang w:eastAsia="en-US"/>
              </w:rPr>
              <w:t>Chronic Renal Disease Program (CRDP)</w:t>
            </w:r>
            <w:r>
              <w:rPr>
                <w:noProof/>
                <w:webHidden/>
              </w:rPr>
              <w:tab/>
            </w:r>
            <w:r>
              <w:rPr>
                <w:noProof/>
                <w:webHidden/>
              </w:rPr>
              <w:fldChar w:fldCharType="begin"/>
            </w:r>
            <w:r>
              <w:rPr>
                <w:noProof/>
                <w:webHidden/>
              </w:rPr>
              <w:instrText xml:space="preserve"> PAGEREF _Toc87343560 \h </w:instrText>
            </w:r>
            <w:r>
              <w:rPr>
                <w:noProof/>
                <w:webHidden/>
              </w:rPr>
            </w:r>
            <w:r>
              <w:rPr>
                <w:noProof/>
                <w:webHidden/>
              </w:rPr>
              <w:fldChar w:fldCharType="separate"/>
            </w:r>
            <w:r>
              <w:rPr>
                <w:noProof/>
                <w:webHidden/>
              </w:rPr>
              <w:t>8</w:t>
            </w:r>
            <w:r>
              <w:rPr>
                <w:noProof/>
                <w:webHidden/>
              </w:rPr>
              <w:fldChar w:fldCharType="end"/>
            </w:r>
          </w:hyperlink>
        </w:p>
        <w:p w14:paraId="240D99BC" w14:textId="1BF486ED"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1" w:history="1">
            <w:r w:rsidRPr="00566231">
              <w:rPr>
                <w:rStyle w:val="Hyperlink"/>
                <w:noProof/>
                <w:lang w:eastAsia="en-US"/>
              </w:rPr>
              <w:t>Direct Care Worker (DCW)</w:t>
            </w:r>
            <w:r>
              <w:rPr>
                <w:noProof/>
                <w:webHidden/>
              </w:rPr>
              <w:tab/>
            </w:r>
            <w:r>
              <w:rPr>
                <w:noProof/>
                <w:webHidden/>
              </w:rPr>
              <w:fldChar w:fldCharType="begin"/>
            </w:r>
            <w:r>
              <w:rPr>
                <w:noProof/>
                <w:webHidden/>
              </w:rPr>
              <w:instrText xml:space="preserve"> PAGEREF _Toc87343561 \h </w:instrText>
            </w:r>
            <w:r>
              <w:rPr>
                <w:noProof/>
                <w:webHidden/>
              </w:rPr>
            </w:r>
            <w:r>
              <w:rPr>
                <w:noProof/>
                <w:webHidden/>
              </w:rPr>
              <w:fldChar w:fldCharType="separate"/>
            </w:r>
            <w:r>
              <w:rPr>
                <w:noProof/>
                <w:webHidden/>
              </w:rPr>
              <w:t>8</w:t>
            </w:r>
            <w:r>
              <w:rPr>
                <w:noProof/>
                <w:webHidden/>
              </w:rPr>
              <w:fldChar w:fldCharType="end"/>
            </w:r>
          </w:hyperlink>
        </w:p>
        <w:p w14:paraId="38CF9631" w14:textId="759C93D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2" w:history="1">
            <w:r w:rsidRPr="00566231">
              <w:rPr>
                <w:rStyle w:val="Hyperlink"/>
                <w:noProof/>
              </w:rPr>
              <w:t>Delivery Model</w:t>
            </w:r>
            <w:r>
              <w:rPr>
                <w:noProof/>
                <w:webHidden/>
              </w:rPr>
              <w:tab/>
            </w:r>
            <w:r>
              <w:rPr>
                <w:noProof/>
                <w:webHidden/>
              </w:rPr>
              <w:fldChar w:fldCharType="begin"/>
            </w:r>
            <w:r>
              <w:rPr>
                <w:noProof/>
                <w:webHidden/>
              </w:rPr>
              <w:instrText xml:space="preserve"> PAGEREF _Toc87343562 \h </w:instrText>
            </w:r>
            <w:r>
              <w:rPr>
                <w:noProof/>
                <w:webHidden/>
              </w:rPr>
            </w:r>
            <w:r>
              <w:rPr>
                <w:noProof/>
                <w:webHidden/>
              </w:rPr>
              <w:fldChar w:fldCharType="separate"/>
            </w:r>
            <w:r>
              <w:rPr>
                <w:noProof/>
                <w:webHidden/>
              </w:rPr>
              <w:t>8</w:t>
            </w:r>
            <w:r>
              <w:rPr>
                <w:noProof/>
                <w:webHidden/>
              </w:rPr>
              <w:fldChar w:fldCharType="end"/>
            </w:r>
          </w:hyperlink>
        </w:p>
        <w:p w14:paraId="0EC1A7ED" w14:textId="0D9A998B"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3" w:history="1">
            <w:r w:rsidRPr="00566231">
              <w:rPr>
                <w:rStyle w:val="Hyperlink"/>
                <w:noProof/>
                <w:lang w:eastAsia="en-US"/>
              </w:rPr>
              <w:t>Durable Medical Equipment (DME)</w:t>
            </w:r>
            <w:r>
              <w:rPr>
                <w:noProof/>
                <w:webHidden/>
              </w:rPr>
              <w:tab/>
            </w:r>
            <w:r>
              <w:rPr>
                <w:noProof/>
                <w:webHidden/>
              </w:rPr>
              <w:fldChar w:fldCharType="begin"/>
            </w:r>
            <w:r>
              <w:rPr>
                <w:noProof/>
                <w:webHidden/>
              </w:rPr>
              <w:instrText xml:space="preserve"> PAGEREF _Toc87343563 \h </w:instrText>
            </w:r>
            <w:r>
              <w:rPr>
                <w:noProof/>
                <w:webHidden/>
              </w:rPr>
            </w:r>
            <w:r>
              <w:rPr>
                <w:noProof/>
                <w:webHidden/>
              </w:rPr>
              <w:fldChar w:fldCharType="separate"/>
            </w:r>
            <w:r>
              <w:rPr>
                <w:noProof/>
                <w:webHidden/>
              </w:rPr>
              <w:t>8</w:t>
            </w:r>
            <w:r>
              <w:rPr>
                <w:noProof/>
                <w:webHidden/>
              </w:rPr>
              <w:fldChar w:fldCharType="end"/>
            </w:r>
          </w:hyperlink>
        </w:p>
        <w:p w14:paraId="3653E592" w14:textId="3C2C470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4" w:history="1">
            <w:r w:rsidRPr="00566231">
              <w:rPr>
                <w:rStyle w:val="Hyperlink"/>
                <w:noProof/>
                <w:lang w:eastAsia="en-US"/>
              </w:rPr>
              <w:t>Pennsylvania Department of Health (DOH)</w:t>
            </w:r>
            <w:r>
              <w:rPr>
                <w:noProof/>
                <w:webHidden/>
              </w:rPr>
              <w:tab/>
            </w:r>
            <w:r>
              <w:rPr>
                <w:noProof/>
                <w:webHidden/>
              </w:rPr>
              <w:fldChar w:fldCharType="begin"/>
            </w:r>
            <w:r>
              <w:rPr>
                <w:noProof/>
                <w:webHidden/>
              </w:rPr>
              <w:instrText xml:space="preserve"> PAGEREF _Toc87343564 \h </w:instrText>
            </w:r>
            <w:r>
              <w:rPr>
                <w:noProof/>
                <w:webHidden/>
              </w:rPr>
            </w:r>
            <w:r>
              <w:rPr>
                <w:noProof/>
                <w:webHidden/>
              </w:rPr>
              <w:fldChar w:fldCharType="separate"/>
            </w:r>
            <w:r>
              <w:rPr>
                <w:noProof/>
                <w:webHidden/>
              </w:rPr>
              <w:t>9</w:t>
            </w:r>
            <w:r>
              <w:rPr>
                <w:noProof/>
                <w:webHidden/>
              </w:rPr>
              <w:fldChar w:fldCharType="end"/>
            </w:r>
          </w:hyperlink>
        </w:p>
        <w:p w14:paraId="4B9AEDE7" w14:textId="0D1031D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5" w:history="1">
            <w:r w:rsidRPr="00566231">
              <w:rPr>
                <w:rStyle w:val="Hyperlink"/>
                <w:noProof/>
                <w:lang w:eastAsia="en-US"/>
              </w:rPr>
              <w:t>Direct Service Providers (DSP)/Service Providers</w:t>
            </w:r>
            <w:r>
              <w:rPr>
                <w:noProof/>
                <w:webHidden/>
              </w:rPr>
              <w:tab/>
            </w:r>
            <w:r>
              <w:rPr>
                <w:noProof/>
                <w:webHidden/>
              </w:rPr>
              <w:fldChar w:fldCharType="begin"/>
            </w:r>
            <w:r>
              <w:rPr>
                <w:noProof/>
                <w:webHidden/>
              </w:rPr>
              <w:instrText xml:space="preserve"> PAGEREF _Toc87343565 \h </w:instrText>
            </w:r>
            <w:r>
              <w:rPr>
                <w:noProof/>
                <w:webHidden/>
              </w:rPr>
            </w:r>
            <w:r>
              <w:rPr>
                <w:noProof/>
                <w:webHidden/>
              </w:rPr>
              <w:fldChar w:fldCharType="separate"/>
            </w:r>
            <w:r>
              <w:rPr>
                <w:noProof/>
                <w:webHidden/>
              </w:rPr>
              <w:t>9</w:t>
            </w:r>
            <w:r>
              <w:rPr>
                <w:noProof/>
                <w:webHidden/>
              </w:rPr>
              <w:fldChar w:fldCharType="end"/>
            </w:r>
          </w:hyperlink>
        </w:p>
        <w:p w14:paraId="11A584EC" w14:textId="4A7A120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6" w:history="1">
            <w:r w:rsidRPr="00566231">
              <w:rPr>
                <w:rStyle w:val="Hyperlink"/>
                <w:noProof/>
              </w:rPr>
              <w:t>Durable Power of Attorney</w:t>
            </w:r>
            <w:r>
              <w:rPr>
                <w:noProof/>
                <w:webHidden/>
              </w:rPr>
              <w:tab/>
            </w:r>
            <w:r>
              <w:rPr>
                <w:noProof/>
                <w:webHidden/>
              </w:rPr>
              <w:fldChar w:fldCharType="begin"/>
            </w:r>
            <w:r>
              <w:rPr>
                <w:noProof/>
                <w:webHidden/>
              </w:rPr>
              <w:instrText xml:space="preserve"> PAGEREF _Toc87343566 \h </w:instrText>
            </w:r>
            <w:r>
              <w:rPr>
                <w:noProof/>
                <w:webHidden/>
              </w:rPr>
            </w:r>
            <w:r>
              <w:rPr>
                <w:noProof/>
                <w:webHidden/>
              </w:rPr>
              <w:fldChar w:fldCharType="separate"/>
            </w:r>
            <w:r>
              <w:rPr>
                <w:noProof/>
                <w:webHidden/>
              </w:rPr>
              <w:t>9</w:t>
            </w:r>
            <w:r>
              <w:rPr>
                <w:noProof/>
                <w:webHidden/>
              </w:rPr>
              <w:fldChar w:fldCharType="end"/>
            </w:r>
          </w:hyperlink>
        </w:p>
        <w:p w14:paraId="15E90896" w14:textId="0348CB4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7" w:history="1">
            <w:r w:rsidRPr="00566231">
              <w:rPr>
                <w:rStyle w:val="Hyperlink"/>
                <w:noProof/>
              </w:rPr>
              <w:t>Durable Power of Attorney for Healthcare</w:t>
            </w:r>
            <w:r>
              <w:rPr>
                <w:noProof/>
                <w:webHidden/>
              </w:rPr>
              <w:tab/>
            </w:r>
            <w:r>
              <w:rPr>
                <w:noProof/>
                <w:webHidden/>
              </w:rPr>
              <w:fldChar w:fldCharType="begin"/>
            </w:r>
            <w:r>
              <w:rPr>
                <w:noProof/>
                <w:webHidden/>
              </w:rPr>
              <w:instrText xml:space="preserve"> PAGEREF _Toc87343567 \h </w:instrText>
            </w:r>
            <w:r>
              <w:rPr>
                <w:noProof/>
                <w:webHidden/>
              </w:rPr>
            </w:r>
            <w:r>
              <w:rPr>
                <w:noProof/>
                <w:webHidden/>
              </w:rPr>
              <w:fldChar w:fldCharType="separate"/>
            </w:r>
            <w:r>
              <w:rPr>
                <w:noProof/>
                <w:webHidden/>
              </w:rPr>
              <w:t>9</w:t>
            </w:r>
            <w:r>
              <w:rPr>
                <w:noProof/>
                <w:webHidden/>
              </w:rPr>
              <w:fldChar w:fldCharType="end"/>
            </w:r>
          </w:hyperlink>
        </w:p>
        <w:p w14:paraId="27FB1479" w14:textId="29F2EC78"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8" w:history="1">
            <w:r w:rsidRPr="00566231">
              <w:rPr>
                <w:rStyle w:val="Hyperlink"/>
                <w:noProof/>
                <w:lang w:eastAsia="en-US"/>
              </w:rPr>
              <w:t>Enterprise Incident Management System (EIM)</w:t>
            </w:r>
            <w:r>
              <w:rPr>
                <w:noProof/>
                <w:webHidden/>
              </w:rPr>
              <w:tab/>
            </w:r>
            <w:r>
              <w:rPr>
                <w:noProof/>
                <w:webHidden/>
              </w:rPr>
              <w:fldChar w:fldCharType="begin"/>
            </w:r>
            <w:r>
              <w:rPr>
                <w:noProof/>
                <w:webHidden/>
              </w:rPr>
              <w:instrText xml:space="preserve"> PAGEREF _Toc87343568 \h </w:instrText>
            </w:r>
            <w:r>
              <w:rPr>
                <w:noProof/>
                <w:webHidden/>
              </w:rPr>
            </w:r>
            <w:r>
              <w:rPr>
                <w:noProof/>
                <w:webHidden/>
              </w:rPr>
              <w:fldChar w:fldCharType="separate"/>
            </w:r>
            <w:r>
              <w:rPr>
                <w:noProof/>
                <w:webHidden/>
              </w:rPr>
              <w:t>9</w:t>
            </w:r>
            <w:r>
              <w:rPr>
                <w:noProof/>
                <w:webHidden/>
              </w:rPr>
              <w:fldChar w:fldCharType="end"/>
            </w:r>
          </w:hyperlink>
        </w:p>
        <w:p w14:paraId="664D1F5A" w14:textId="635D24FC"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69" w:history="1">
            <w:r w:rsidRPr="00566231">
              <w:rPr>
                <w:rStyle w:val="Hyperlink"/>
                <w:noProof/>
              </w:rPr>
              <w:t>Elder Abuse Unit</w:t>
            </w:r>
            <w:r>
              <w:rPr>
                <w:noProof/>
                <w:webHidden/>
              </w:rPr>
              <w:tab/>
            </w:r>
            <w:r>
              <w:rPr>
                <w:noProof/>
                <w:webHidden/>
              </w:rPr>
              <w:fldChar w:fldCharType="begin"/>
            </w:r>
            <w:r>
              <w:rPr>
                <w:noProof/>
                <w:webHidden/>
              </w:rPr>
              <w:instrText xml:space="preserve"> PAGEREF _Toc87343569 \h </w:instrText>
            </w:r>
            <w:r>
              <w:rPr>
                <w:noProof/>
                <w:webHidden/>
              </w:rPr>
            </w:r>
            <w:r>
              <w:rPr>
                <w:noProof/>
                <w:webHidden/>
              </w:rPr>
              <w:fldChar w:fldCharType="separate"/>
            </w:r>
            <w:r>
              <w:rPr>
                <w:noProof/>
                <w:webHidden/>
              </w:rPr>
              <w:t>9</w:t>
            </w:r>
            <w:r>
              <w:rPr>
                <w:noProof/>
                <w:webHidden/>
              </w:rPr>
              <w:fldChar w:fldCharType="end"/>
            </w:r>
          </w:hyperlink>
        </w:p>
        <w:p w14:paraId="37B89EC8" w14:textId="2F87E29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0" w:history="1">
            <w:r w:rsidRPr="00566231">
              <w:rPr>
                <w:rStyle w:val="Hyperlink"/>
                <w:noProof/>
              </w:rPr>
              <w:t>Employer Authority Model</w:t>
            </w:r>
            <w:r>
              <w:rPr>
                <w:noProof/>
                <w:webHidden/>
              </w:rPr>
              <w:tab/>
            </w:r>
            <w:r>
              <w:rPr>
                <w:noProof/>
                <w:webHidden/>
              </w:rPr>
              <w:fldChar w:fldCharType="begin"/>
            </w:r>
            <w:r>
              <w:rPr>
                <w:noProof/>
                <w:webHidden/>
              </w:rPr>
              <w:instrText xml:space="preserve"> PAGEREF _Toc87343570 \h </w:instrText>
            </w:r>
            <w:r>
              <w:rPr>
                <w:noProof/>
                <w:webHidden/>
              </w:rPr>
            </w:r>
            <w:r>
              <w:rPr>
                <w:noProof/>
                <w:webHidden/>
              </w:rPr>
              <w:fldChar w:fldCharType="separate"/>
            </w:r>
            <w:r>
              <w:rPr>
                <w:noProof/>
                <w:webHidden/>
              </w:rPr>
              <w:t>10</w:t>
            </w:r>
            <w:r>
              <w:rPr>
                <w:noProof/>
                <w:webHidden/>
              </w:rPr>
              <w:fldChar w:fldCharType="end"/>
            </w:r>
          </w:hyperlink>
        </w:p>
        <w:p w14:paraId="40B02564" w14:textId="0116E2FD"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1" w:history="1">
            <w:r w:rsidRPr="00566231">
              <w:rPr>
                <w:rStyle w:val="Hyperlink"/>
                <w:noProof/>
                <w:lang w:eastAsia="en-US"/>
              </w:rPr>
              <w:t>End State Renal Disease (ESRD)</w:t>
            </w:r>
            <w:r>
              <w:rPr>
                <w:noProof/>
                <w:webHidden/>
              </w:rPr>
              <w:tab/>
            </w:r>
            <w:r>
              <w:rPr>
                <w:noProof/>
                <w:webHidden/>
              </w:rPr>
              <w:fldChar w:fldCharType="begin"/>
            </w:r>
            <w:r>
              <w:rPr>
                <w:noProof/>
                <w:webHidden/>
              </w:rPr>
              <w:instrText xml:space="preserve"> PAGEREF _Toc87343571 \h </w:instrText>
            </w:r>
            <w:r>
              <w:rPr>
                <w:noProof/>
                <w:webHidden/>
              </w:rPr>
            </w:r>
            <w:r>
              <w:rPr>
                <w:noProof/>
                <w:webHidden/>
              </w:rPr>
              <w:fldChar w:fldCharType="separate"/>
            </w:r>
            <w:r>
              <w:rPr>
                <w:noProof/>
                <w:webHidden/>
              </w:rPr>
              <w:t>10</w:t>
            </w:r>
            <w:r>
              <w:rPr>
                <w:noProof/>
                <w:webHidden/>
              </w:rPr>
              <w:fldChar w:fldCharType="end"/>
            </w:r>
          </w:hyperlink>
        </w:p>
        <w:p w14:paraId="409732C9" w14:textId="3EA648D8"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2" w:history="1">
            <w:r w:rsidRPr="00566231">
              <w:rPr>
                <w:rStyle w:val="Hyperlink"/>
                <w:noProof/>
                <w:lang w:eastAsia="en-US"/>
              </w:rPr>
              <w:t>Eligibility Verification System (EVS)</w:t>
            </w:r>
            <w:r>
              <w:rPr>
                <w:noProof/>
                <w:webHidden/>
              </w:rPr>
              <w:tab/>
            </w:r>
            <w:r>
              <w:rPr>
                <w:noProof/>
                <w:webHidden/>
              </w:rPr>
              <w:fldChar w:fldCharType="begin"/>
            </w:r>
            <w:r>
              <w:rPr>
                <w:noProof/>
                <w:webHidden/>
              </w:rPr>
              <w:instrText xml:space="preserve"> PAGEREF _Toc87343572 \h </w:instrText>
            </w:r>
            <w:r>
              <w:rPr>
                <w:noProof/>
                <w:webHidden/>
              </w:rPr>
            </w:r>
            <w:r>
              <w:rPr>
                <w:noProof/>
                <w:webHidden/>
              </w:rPr>
              <w:fldChar w:fldCharType="separate"/>
            </w:r>
            <w:r>
              <w:rPr>
                <w:noProof/>
                <w:webHidden/>
              </w:rPr>
              <w:t>10</w:t>
            </w:r>
            <w:r>
              <w:rPr>
                <w:noProof/>
                <w:webHidden/>
              </w:rPr>
              <w:fldChar w:fldCharType="end"/>
            </w:r>
          </w:hyperlink>
        </w:p>
        <w:p w14:paraId="03843179" w14:textId="36ABC923"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3" w:history="1">
            <w:r w:rsidRPr="00566231">
              <w:rPr>
                <w:rStyle w:val="Hyperlink"/>
                <w:noProof/>
                <w:lang w:eastAsia="en-US"/>
              </w:rPr>
              <w:t>Electronic Visit Verification (EVV)</w:t>
            </w:r>
            <w:r>
              <w:rPr>
                <w:noProof/>
                <w:webHidden/>
              </w:rPr>
              <w:tab/>
            </w:r>
            <w:r>
              <w:rPr>
                <w:noProof/>
                <w:webHidden/>
              </w:rPr>
              <w:fldChar w:fldCharType="begin"/>
            </w:r>
            <w:r>
              <w:rPr>
                <w:noProof/>
                <w:webHidden/>
              </w:rPr>
              <w:instrText xml:space="preserve"> PAGEREF _Toc87343573 \h </w:instrText>
            </w:r>
            <w:r>
              <w:rPr>
                <w:noProof/>
                <w:webHidden/>
              </w:rPr>
            </w:r>
            <w:r>
              <w:rPr>
                <w:noProof/>
                <w:webHidden/>
              </w:rPr>
              <w:fldChar w:fldCharType="separate"/>
            </w:r>
            <w:r>
              <w:rPr>
                <w:noProof/>
                <w:webHidden/>
              </w:rPr>
              <w:t>10</w:t>
            </w:r>
            <w:r>
              <w:rPr>
                <w:noProof/>
                <w:webHidden/>
              </w:rPr>
              <w:fldChar w:fldCharType="end"/>
            </w:r>
          </w:hyperlink>
        </w:p>
        <w:p w14:paraId="016AAA61" w14:textId="683540D0"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4" w:history="1">
            <w:r w:rsidRPr="00566231">
              <w:rPr>
                <w:rStyle w:val="Hyperlink"/>
                <w:noProof/>
              </w:rPr>
              <w:t>Exploitation</w:t>
            </w:r>
            <w:r>
              <w:rPr>
                <w:noProof/>
                <w:webHidden/>
              </w:rPr>
              <w:tab/>
            </w:r>
            <w:r>
              <w:rPr>
                <w:noProof/>
                <w:webHidden/>
              </w:rPr>
              <w:fldChar w:fldCharType="begin"/>
            </w:r>
            <w:r>
              <w:rPr>
                <w:noProof/>
                <w:webHidden/>
              </w:rPr>
              <w:instrText xml:space="preserve"> PAGEREF _Toc87343574 \h </w:instrText>
            </w:r>
            <w:r>
              <w:rPr>
                <w:noProof/>
                <w:webHidden/>
              </w:rPr>
            </w:r>
            <w:r>
              <w:rPr>
                <w:noProof/>
                <w:webHidden/>
              </w:rPr>
              <w:fldChar w:fldCharType="separate"/>
            </w:r>
            <w:r>
              <w:rPr>
                <w:noProof/>
                <w:webHidden/>
              </w:rPr>
              <w:t>10</w:t>
            </w:r>
            <w:r>
              <w:rPr>
                <w:noProof/>
                <w:webHidden/>
              </w:rPr>
              <w:fldChar w:fldCharType="end"/>
            </w:r>
          </w:hyperlink>
        </w:p>
        <w:p w14:paraId="74170049" w14:textId="154C8574"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5" w:history="1">
            <w:r w:rsidRPr="00566231">
              <w:rPr>
                <w:rStyle w:val="Hyperlink"/>
                <w:noProof/>
                <w:lang w:eastAsia="en-US"/>
              </w:rPr>
              <w:t>Fiscal/Employer Agent (F/EA)</w:t>
            </w:r>
            <w:r>
              <w:rPr>
                <w:noProof/>
                <w:webHidden/>
              </w:rPr>
              <w:tab/>
            </w:r>
            <w:r>
              <w:rPr>
                <w:noProof/>
                <w:webHidden/>
              </w:rPr>
              <w:fldChar w:fldCharType="begin"/>
            </w:r>
            <w:r>
              <w:rPr>
                <w:noProof/>
                <w:webHidden/>
              </w:rPr>
              <w:instrText xml:space="preserve"> PAGEREF _Toc87343575 \h </w:instrText>
            </w:r>
            <w:r>
              <w:rPr>
                <w:noProof/>
                <w:webHidden/>
              </w:rPr>
            </w:r>
            <w:r>
              <w:rPr>
                <w:noProof/>
                <w:webHidden/>
              </w:rPr>
              <w:fldChar w:fldCharType="separate"/>
            </w:r>
            <w:r>
              <w:rPr>
                <w:noProof/>
                <w:webHidden/>
              </w:rPr>
              <w:t>10</w:t>
            </w:r>
            <w:r>
              <w:rPr>
                <w:noProof/>
                <w:webHidden/>
              </w:rPr>
              <w:fldChar w:fldCharType="end"/>
            </w:r>
          </w:hyperlink>
        </w:p>
        <w:p w14:paraId="3172E170" w14:textId="6F2B1AA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6" w:history="1">
            <w:r w:rsidRPr="00566231">
              <w:rPr>
                <w:rStyle w:val="Hyperlink"/>
                <w:noProof/>
                <w:lang w:eastAsia="en-US"/>
              </w:rPr>
              <w:t>Functional Eligibility Determination (FED)</w:t>
            </w:r>
            <w:r>
              <w:rPr>
                <w:noProof/>
                <w:webHidden/>
              </w:rPr>
              <w:tab/>
            </w:r>
            <w:r>
              <w:rPr>
                <w:noProof/>
                <w:webHidden/>
              </w:rPr>
              <w:fldChar w:fldCharType="begin"/>
            </w:r>
            <w:r>
              <w:rPr>
                <w:noProof/>
                <w:webHidden/>
              </w:rPr>
              <w:instrText xml:space="preserve"> PAGEREF _Toc87343576 \h </w:instrText>
            </w:r>
            <w:r>
              <w:rPr>
                <w:noProof/>
                <w:webHidden/>
              </w:rPr>
            </w:r>
            <w:r>
              <w:rPr>
                <w:noProof/>
                <w:webHidden/>
              </w:rPr>
              <w:fldChar w:fldCharType="separate"/>
            </w:r>
            <w:r>
              <w:rPr>
                <w:noProof/>
                <w:webHidden/>
              </w:rPr>
              <w:t>10</w:t>
            </w:r>
            <w:r>
              <w:rPr>
                <w:noProof/>
                <w:webHidden/>
              </w:rPr>
              <w:fldChar w:fldCharType="end"/>
            </w:r>
          </w:hyperlink>
        </w:p>
        <w:p w14:paraId="1F3F60E1" w14:textId="73F95F94"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7" w:history="1">
            <w:r w:rsidRPr="00566231">
              <w:rPr>
                <w:rStyle w:val="Hyperlink"/>
                <w:noProof/>
              </w:rPr>
              <w:t>Fiscal Agent</w:t>
            </w:r>
            <w:r>
              <w:rPr>
                <w:noProof/>
                <w:webHidden/>
              </w:rPr>
              <w:tab/>
            </w:r>
            <w:r>
              <w:rPr>
                <w:noProof/>
                <w:webHidden/>
              </w:rPr>
              <w:fldChar w:fldCharType="begin"/>
            </w:r>
            <w:r>
              <w:rPr>
                <w:noProof/>
                <w:webHidden/>
              </w:rPr>
              <w:instrText xml:space="preserve"> PAGEREF _Toc87343577 \h </w:instrText>
            </w:r>
            <w:r>
              <w:rPr>
                <w:noProof/>
                <w:webHidden/>
              </w:rPr>
            </w:r>
            <w:r>
              <w:rPr>
                <w:noProof/>
                <w:webHidden/>
              </w:rPr>
              <w:fldChar w:fldCharType="separate"/>
            </w:r>
            <w:r>
              <w:rPr>
                <w:noProof/>
                <w:webHidden/>
              </w:rPr>
              <w:t>10</w:t>
            </w:r>
            <w:r>
              <w:rPr>
                <w:noProof/>
                <w:webHidden/>
              </w:rPr>
              <w:fldChar w:fldCharType="end"/>
            </w:r>
          </w:hyperlink>
        </w:p>
        <w:p w14:paraId="5D744D63" w14:textId="3EABBB3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8" w:history="1">
            <w:r w:rsidRPr="00566231">
              <w:rPr>
                <w:rStyle w:val="Hyperlink"/>
                <w:noProof/>
                <w:lang w:eastAsia="en-US"/>
              </w:rPr>
              <w:t>Financial Management Services (FMS)</w:t>
            </w:r>
            <w:r>
              <w:rPr>
                <w:noProof/>
                <w:webHidden/>
              </w:rPr>
              <w:tab/>
            </w:r>
            <w:r>
              <w:rPr>
                <w:noProof/>
                <w:webHidden/>
              </w:rPr>
              <w:fldChar w:fldCharType="begin"/>
            </w:r>
            <w:r>
              <w:rPr>
                <w:noProof/>
                <w:webHidden/>
              </w:rPr>
              <w:instrText xml:space="preserve"> PAGEREF _Toc87343578 \h </w:instrText>
            </w:r>
            <w:r>
              <w:rPr>
                <w:noProof/>
                <w:webHidden/>
              </w:rPr>
            </w:r>
            <w:r>
              <w:rPr>
                <w:noProof/>
                <w:webHidden/>
              </w:rPr>
              <w:fldChar w:fldCharType="separate"/>
            </w:r>
            <w:r>
              <w:rPr>
                <w:noProof/>
                <w:webHidden/>
              </w:rPr>
              <w:t>11</w:t>
            </w:r>
            <w:r>
              <w:rPr>
                <w:noProof/>
                <w:webHidden/>
              </w:rPr>
              <w:fldChar w:fldCharType="end"/>
            </w:r>
          </w:hyperlink>
        </w:p>
        <w:p w14:paraId="51C9AAE7" w14:textId="4C10974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79" w:history="1">
            <w:r w:rsidRPr="00566231">
              <w:rPr>
                <w:rStyle w:val="Hyperlink"/>
                <w:noProof/>
                <w:lang w:eastAsia="en-US"/>
              </w:rPr>
              <w:t>Federal Poverty Level (FPL)</w:t>
            </w:r>
            <w:r>
              <w:rPr>
                <w:noProof/>
                <w:webHidden/>
              </w:rPr>
              <w:tab/>
            </w:r>
            <w:r>
              <w:rPr>
                <w:noProof/>
                <w:webHidden/>
              </w:rPr>
              <w:fldChar w:fldCharType="begin"/>
            </w:r>
            <w:r>
              <w:rPr>
                <w:noProof/>
                <w:webHidden/>
              </w:rPr>
              <w:instrText xml:space="preserve"> PAGEREF _Toc87343579 \h </w:instrText>
            </w:r>
            <w:r>
              <w:rPr>
                <w:noProof/>
                <w:webHidden/>
              </w:rPr>
            </w:r>
            <w:r>
              <w:rPr>
                <w:noProof/>
                <w:webHidden/>
              </w:rPr>
              <w:fldChar w:fldCharType="separate"/>
            </w:r>
            <w:r>
              <w:rPr>
                <w:noProof/>
                <w:webHidden/>
              </w:rPr>
              <w:t>11</w:t>
            </w:r>
            <w:r>
              <w:rPr>
                <w:noProof/>
                <w:webHidden/>
              </w:rPr>
              <w:fldChar w:fldCharType="end"/>
            </w:r>
          </w:hyperlink>
        </w:p>
        <w:p w14:paraId="40AE34E3" w14:textId="6D44FF72"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0" w:history="1">
            <w:r w:rsidRPr="00566231">
              <w:rPr>
                <w:rStyle w:val="Hyperlink"/>
                <w:noProof/>
              </w:rPr>
              <w:t>Fraud</w:t>
            </w:r>
            <w:r>
              <w:rPr>
                <w:noProof/>
                <w:webHidden/>
              </w:rPr>
              <w:tab/>
            </w:r>
            <w:r>
              <w:rPr>
                <w:noProof/>
                <w:webHidden/>
              </w:rPr>
              <w:fldChar w:fldCharType="begin"/>
            </w:r>
            <w:r>
              <w:rPr>
                <w:noProof/>
                <w:webHidden/>
              </w:rPr>
              <w:instrText xml:space="preserve"> PAGEREF _Toc87343580 \h </w:instrText>
            </w:r>
            <w:r>
              <w:rPr>
                <w:noProof/>
                <w:webHidden/>
              </w:rPr>
            </w:r>
            <w:r>
              <w:rPr>
                <w:noProof/>
                <w:webHidden/>
              </w:rPr>
              <w:fldChar w:fldCharType="separate"/>
            </w:r>
            <w:r>
              <w:rPr>
                <w:noProof/>
                <w:webHidden/>
              </w:rPr>
              <w:t>11</w:t>
            </w:r>
            <w:r>
              <w:rPr>
                <w:noProof/>
                <w:webHidden/>
              </w:rPr>
              <w:fldChar w:fldCharType="end"/>
            </w:r>
          </w:hyperlink>
        </w:p>
        <w:p w14:paraId="762FC18D" w14:textId="65D49F9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1" w:history="1">
            <w:r w:rsidRPr="00566231">
              <w:rPr>
                <w:rStyle w:val="Hyperlink"/>
                <w:noProof/>
              </w:rPr>
              <w:t>General Power of Attorney</w:t>
            </w:r>
            <w:r>
              <w:rPr>
                <w:noProof/>
                <w:webHidden/>
              </w:rPr>
              <w:tab/>
            </w:r>
            <w:r>
              <w:rPr>
                <w:noProof/>
                <w:webHidden/>
              </w:rPr>
              <w:fldChar w:fldCharType="begin"/>
            </w:r>
            <w:r>
              <w:rPr>
                <w:noProof/>
                <w:webHidden/>
              </w:rPr>
              <w:instrText xml:space="preserve"> PAGEREF _Toc87343581 \h </w:instrText>
            </w:r>
            <w:r>
              <w:rPr>
                <w:noProof/>
                <w:webHidden/>
              </w:rPr>
            </w:r>
            <w:r>
              <w:rPr>
                <w:noProof/>
                <w:webHidden/>
              </w:rPr>
              <w:fldChar w:fldCharType="separate"/>
            </w:r>
            <w:r>
              <w:rPr>
                <w:noProof/>
                <w:webHidden/>
              </w:rPr>
              <w:t>11</w:t>
            </w:r>
            <w:r>
              <w:rPr>
                <w:noProof/>
                <w:webHidden/>
              </w:rPr>
              <w:fldChar w:fldCharType="end"/>
            </w:r>
          </w:hyperlink>
        </w:p>
        <w:p w14:paraId="21213D4E" w14:textId="13620694"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2" w:history="1">
            <w:r w:rsidRPr="00566231">
              <w:rPr>
                <w:rStyle w:val="Hyperlink"/>
                <w:noProof/>
              </w:rPr>
              <w:t>Guardian</w:t>
            </w:r>
            <w:r>
              <w:rPr>
                <w:noProof/>
                <w:webHidden/>
              </w:rPr>
              <w:tab/>
            </w:r>
            <w:r>
              <w:rPr>
                <w:noProof/>
                <w:webHidden/>
              </w:rPr>
              <w:fldChar w:fldCharType="begin"/>
            </w:r>
            <w:r>
              <w:rPr>
                <w:noProof/>
                <w:webHidden/>
              </w:rPr>
              <w:instrText xml:space="preserve"> PAGEREF _Toc87343582 \h </w:instrText>
            </w:r>
            <w:r>
              <w:rPr>
                <w:noProof/>
                <w:webHidden/>
              </w:rPr>
            </w:r>
            <w:r>
              <w:rPr>
                <w:noProof/>
                <w:webHidden/>
              </w:rPr>
              <w:fldChar w:fldCharType="separate"/>
            </w:r>
            <w:r>
              <w:rPr>
                <w:noProof/>
                <w:webHidden/>
              </w:rPr>
              <w:t>11</w:t>
            </w:r>
            <w:r>
              <w:rPr>
                <w:noProof/>
                <w:webHidden/>
              </w:rPr>
              <w:fldChar w:fldCharType="end"/>
            </w:r>
          </w:hyperlink>
        </w:p>
        <w:p w14:paraId="13398F36" w14:textId="72775912"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3" w:history="1">
            <w:r w:rsidRPr="00566231">
              <w:rPr>
                <w:rStyle w:val="Hyperlink"/>
                <w:noProof/>
              </w:rPr>
              <w:t>Guardianship</w:t>
            </w:r>
            <w:r>
              <w:rPr>
                <w:noProof/>
                <w:webHidden/>
              </w:rPr>
              <w:tab/>
            </w:r>
            <w:r>
              <w:rPr>
                <w:noProof/>
                <w:webHidden/>
              </w:rPr>
              <w:fldChar w:fldCharType="begin"/>
            </w:r>
            <w:r>
              <w:rPr>
                <w:noProof/>
                <w:webHidden/>
              </w:rPr>
              <w:instrText xml:space="preserve"> PAGEREF _Toc87343583 \h </w:instrText>
            </w:r>
            <w:r>
              <w:rPr>
                <w:noProof/>
                <w:webHidden/>
              </w:rPr>
            </w:r>
            <w:r>
              <w:rPr>
                <w:noProof/>
                <w:webHidden/>
              </w:rPr>
              <w:fldChar w:fldCharType="separate"/>
            </w:r>
            <w:r>
              <w:rPr>
                <w:noProof/>
                <w:webHidden/>
              </w:rPr>
              <w:t>11</w:t>
            </w:r>
            <w:r>
              <w:rPr>
                <w:noProof/>
                <w:webHidden/>
              </w:rPr>
              <w:fldChar w:fldCharType="end"/>
            </w:r>
          </w:hyperlink>
        </w:p>
        <w:p w14:paraId="2237D519" w14:textId="3DE4295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4" w:history="1">
            <w:r w:rsidRPr="00566231">
              <w:rPr>
                <w:rStyle w:val="Hyperlink"/>
                <w:noProof/>
                <w:lang w:eastAsia="en-US"/>
              </w:rPr>
              <w:t>Home and Community-Based Services (HCBS)</w:t>
            </w:r>
            <w:r>
              <w:rPr>
                <w:noProof/>
                <w:webHidden/>
              </w:rPr>
              <w:tab/>
            </w:r>
            <w:r>
              <w:rPr>
                <w:noProof/>
                <w:webHidden/>
              </w:rPr>
              <w:fldChar w:fldCharType="begin"/>
            </w:r>
            <w:r>
              <w:rPr>
                <w:noProof/>
                <w:webHidden/>
              </w:rPr>
              <w:instrText xml:space="preserve"> PAGEREF _Toc87343584 \h </w:instrText>
            </w:r>
            <w:r>
              <w:rPr>
                <w:noProof/>
                <w:webHidden/>
              </w:rPr>
            </w:r>
            <w:r>
              <w:rPr>
                <w:noProof/>
                <w:webHidden/>
              </w:rPr>
              <w:fldChar w:fldCharType="separate"/>
            </w:r>
            <w:r>
              <w:rPr>
                <w:noProof/>
                <w:webHidden/>
              </w:rPr>
              <w:t>11</w:t>
            </w:r>
            <w:r>
              <w:rPr>
                <w:noProof/>
                <w:webHidden/>
              </w:rPr>
              <w:fldChar w:fldCharType="end"/>
            </w:r>
          </w:hyperlink>
        </w:p>
        <w:p w14:paraId="52F6E8B0" w14:textId="741CA588"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5" w:history="1">
            <w:r w:rsidRPr="00566231">
              <w:rPr>
                <w:rStyle w:val="Hyperlink"/>
                <w:noProof/>
                <w:lang w:eastAsia="en-US"/>
              </w:rPr>
              <w:t>Home and Community Services Information System (HCSIS)</w:t>
            </w:r>
            <w:r>
              <w:rPr>
                <w:noProof/>
                <w:webHidden/>
              </w:rPr>
              <w:tab/>
            </w:r>
            <w:r>
              <w:rPr>
                <w:noProof/>
                <w:webHidden/>
              </w:rPr>
              <w:fldChar w:fldCharType="begin"/>
            </w:r>
            <w:r>
              <w:rPr>
                <w:noProof/>
                <w:webHidden/>
              </w:rPr>
              <w:instrText xml:space="preserve"> PAGEREF _Toc87343585 \h </w:instrText>
            </w:r>
            <w:r>
              <w:rPr>
                <w:noProof/>
                <w:webHidden/>
              </w:rPr>
            </w:r>
            <w:r>
              <w:rPr>
                <w:noProof/>
                <w:webHidden/>
              </w:rPr>
              <w:fldChar w:fldCharType="separate"/>
            </w:r>
            <w:r>
              <w:rPr>
                <w:noProof/>
                <w:webHidden/>
              </w:rPr>
              <w:t>11</w:t>
            </w:r>
            <w:r>
              <w:rPr>
                <w:noProof/>
                <w:webHidden/>
              </w:rPr>
              <w:fldChar w:fldCharType="end"/>
            </w:r>
          </w:hyperlink>
        </w:p>
        <w:p w14:paraId="65498226" w14:textId="6C4D9563"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6" w:history="1">
            <w:r w:rsidRPr="00566231">
              <w:rPr>
                <w:rStyle w:val="Hyperlink"/>
                <w:noProof/>
                <w:lang w:eastAsia="en-US"/>
              </w:rPr>
              <w:t>Health Insurance Portability and Accountability Act (HIPPA)</w:t>
            </w:r>
            <w:r>
              <w:rPr>
                <w:noProof/>
                <w:webHidden/>
              </w:rPr>
              <w:tab/>
            </w:r>
            <w:r>
              <w:rPr>
                <w:noProof/>
                <w:webHidden/>
              </w:rPr>
              <w:fldChar w:fldCharType="begin"/>
            </w:r>
            <w:r>
              <w:rPr>
                <w:noProof/>
                <w:webHidden/>
              </w:rPr>
              <w:instrText xml:space="preserve"> PAGEREF _Toc87343586 \h </w:instrText>
            </w:r>
            <w:r>
              <w:rPr>
                <w:noProof/>
                <w:webHidden/>
              </w:rPr>
            </w:r>
            <w:r>
              <w:rPr>
                <w:noProof/>
                <w:webHidden/>
              </w:rPr>
              <w:fldChar w:fldCharType="separate"/>
            </w:r>
            <w:r>
              <w:rPr>
                <w:noProof/>
                <w:webHidden/>
              </w:rPr>
              <w:t>12</w:t>
            </w:r>
            <w:r>
              <w:rPr>
                <w:noProof/>
                <w:webHidden/>
              </w:rPr>
              <w:fldChar w:fldCharType="end"/>
            </w:r>
          </w:hyperlink>
        </w:p>
        <w:p w14:paraId="5012E051" w14:textId="676E7D5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7" w:history="1">
            <w:r w:rsidRPr="00566231">
              <w:rPr>
                <w:rStyle w:val="Hyperlink"/>
                <w:noProof/>
              </w:rPr>
              <w:t>Home-Delivered Meal Programs</w:t>
            </w:r>
            <w:r>
              <w:rPr>
                <w:noProof/>
                <w:webHidden/>
              </w:rPr>
              <w:tab/>
            </w:r>
            <w:r>
              <w:rPr>
                <w:noProof/>
                <w:webHidden/>
              </w:rPr>
              <w:fldChar w:fldCharType="begin"/>
            </w:r>
            <w:r>
              <w:rPr>
                <w:noProof/>
                <w:webHidden/>
              </w:rPr>
              <w:instrText xml:space="preserve"> PAGEREF _Toc87343587 \h </w:instrText>
            </w:r>
            <w:r>
              <w:rPr>
                <w:noProof/>
                <w:webHidden/>
              </w:rPr>
            </w:r>
            <w:r>
              <w:rPr>
                <w:noProof/>
                <w:webHidden/>
              </w:rPr>
              <w:fldChar w:fldCharType="separate"/>
            </w:r>
            <w:r>
              <w:rPr>
                <w:noProof/>
                <w:webHidden/>
              </w:rPr>
              <w:t>12</w:t>
            </w:r>
            <w:r>
              <w:rPr>
                <w:noProof/>
                <w:webHidden/>
              </w:rPr>
              <w:fldChar w:fldCharType="end"/>
            </w:r>
          </w:hyperlink>
        </w:p>
        <w:p w14:paraId="7F346E92" w14:textId="5415515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8" w:history="1">
            <w:r w:rsidRPr="00566231">
              <w:rPr>
                <w:rStyle w:val="Hyperlink"/>
                <w:noProof/>
                <w:lang w:eastAsia="en-US"/>
              </w:rPr>
              <w:t>Instrumental Activities of Daily Living (IADL)</w:t>
            </w:r>
            <w:r>
              <w:rPr>
                <w:noProof/>
                <w:webHidden/>
              </w:rPr>
              <w:tab/>
            </w:r>
            <w:r>
              <w:rPr>
                <w:noProof/>
                <w:webHidden/>
              </w:rPr>
              <w:fldChar w:fldCharType="begin"/>
            </w:r>
            <w:r>
              <w:rPr>
                <w:noProof/>
                <w:webHidden/>
              </w:rPr>
              <w:instrText xml:space="preserve"> PAGEREF _Toc87343588 \h </w:instrText>
            </w:r>
            <w:r>
              <w:rPr>
                <w:noProof/>
                <w:webHidden/>
              </w:rPr>
            </w:r>
            <w:r>
              <w:rPr>
                <w:noProof/>
                <w:webHidden/>
              </w:rPr>
              <w:fldChar w:fldCharType="separate"/>
            </w:r>
            <w:r>
              <w:rPr>
                <w:noProof/>
                <w:webHidden/>
              </w:rPr>
              <w:t>12</w:t>
            </w:r>
            <w:r>
              <w:rPr>
                <w:noProof/>
                <w:webHidden/>
              </w:rPr>
              <w:fldChar w:fldCharType="end"/>
            </w:r>
          </w:hyperlink>
        </w:p>
        <w:p w14:paraId="1982CD81" w14:textId="56CC25E3"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89" w:history="1">
            <w:r w:rsidRPr="00566231">
              <w:rPr>
                <w:rStyle w:val="Hyperlink"/>
                <w:noProof/>
                <w:lang w:eastAsia="en-US"/>
              </w:rPr>
              <w:t>Intermediate Care Facility/Other Related Conditions (ICF/ORC)</w:t>
            </w:r>
            <w:r>
              <w:rPr>
                <w:noProof/>
                <w:webHidden/>
              </w:rPr>
              <w:tab/>
            </w:r>
            <w:r>
              <w:rPr>
                <w:noProof/>
                <w:webHidden/>
              </w:rPr>
              <w:fldChar w:fldCharType="begin"/>
            </w:r>
            <w:r>
              <w:rPr>
                <w:noProof/>
                <w:webHidden/>
              </w:rPr>
              <w:instrText xml:space="preserve"> PAGEREF _Toc87343589 \h </w:instrText>
            </w:r>
            <w:r>
              <w:rPr>
                <w:noProof/>
                <w:webHidden/>
              </w:rPr>
            </w:r>
            <w:r>
              <w:rPr>
                <w:noProof/>
                <w:webHidden/>
              </w:rPr>
              <w:fldChar w:fldCharType="separate"/>
            </w:r>
            <w:r>
              <w:rPr>
                <w:noProof/>
                <w:webHidden/>
              </w:rPr>
              <w:t>12</w:t>
            </w:r>
            <w:r>
              <w:rPr>
                <w:noProof/>
                <w:webHidden/>
              </w:rPr>
              <w:fldChar w:fldCharType="end"/>
            </w:r>
          </w:hyperlink>
        </w:p>
        <w:p w14:paraId="4A128815" w14:textId="33B57D42"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0" w:history="1">
            <w:r w:rsidRPr="00566231">
              <w:rPr>
                <w:rStyle w:val="Hyperlink"/>
                <w:noProof/>
                <w:lang w:eastAsia="en-US"/>
              </w:rPr>
              <w:t>Independent Enrollment Broker (IEB)</w:t>
            </w:r>
            <w:r>
              <w:rPr>
                <w:noProof/>
                <w:webHidden/>
              </w:rPr>
              <w:tab/>
            </w:r>
            <w:r>
              <w:rPr>
                <w:noProof/>
                <w:webHidden/>
              </w:rPr>
              <w:fldChar w:fldCharType="begin"/>
            </w:r>
            <w:r>
              <w:rPr>
                <w:noProof/>
                <w:webHidden/>
              </w:rPr>
              <w:instrText xml:space="preserve"> PAGEREF _Toc87343590 \h </w:instrText>
            </w:r>
            <w:r>
              <w:rPr>
                <w:noProof/>
                <w:webHidden/>
              </w:rPr>
            </w:r>
            <w:r>
              <w:rPr>
                <w:noProof/>
                <w:webHidden/>
              </w:rPr>
              <w:fldChar w:fldCharType="separate"/>
            </w:r>
            <w:r>
              <w:rPr>
                <w:noProof/>
                <w:webHidden/>
              </w:rPr>
              <w:t>12</w:t>
            </w:r>
            <w:r>
              <w:rPr>
                <w:noProof/>
                <w:webHidden/>
              </w:rPr>
              <w:fldChar w:fldCharType="end"/>
            </w:r>
          </w:hyperlink>
        </w:p>
        <w:p w14:paraId="43FB6CA3" w14:textId="09ECCC8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1" w:history="1">
            <w:r w:rsidRPr="00566231">
              <w:rPr>
                <w:rStyle w:val="Hyperlink"/>
                <w:noProof/>
              </w:rPr>
              <w:t>Incompetence</w:t>
            </w:r>
            <w:r>
              <w:rPr>
                <w:noProof/>
                <w:webHidden/>
              </w:rPr>
              <w:tab/>
            </w:r>
            <w:r>
              <w:rPr>
                <w:noProof/>
                <w:webHidden/>
              </w:rPr>
              <w:fldChar w:fldCharType="begin"/>
            </w:r>
            <w:r>
              <w:rPr>
                <w:noProof/>
                <w:webHidden/>
              </w:rPr>
              <w:instrText xml:space="preserve"> PAGEREF _Toc87343591 \h </w:instrText>
            </w:r>
            <w:r>
              <w:rPr>
                <w:noProof/>
                <w:webHidden/>
              </w:rPr>
            </w:r>
            <w:r>
              <w:rPr>
                <w:noProof/>
                <w:webHidden/>
              </w:rPr>
              <w:fldChar w:fldCharType="separate"/>
            </w:r>
            <w:r>
              <w:rPr>
                <w:noProof/>
                <w:webHidden/>
              </w:rPr>
              <w:t>13</w:t>
            </w:r>
            <w:r>
              <w:rPr>
                <w:noProof/>
                <w:webHidden/>
              </w:rPr>
              <w:fldChar w:fldCharType="end"/>
            </w:r>
          </w:hyperlink>
        </w:p>
        <w:p w14:paraId="1F838F58" w14:textId="78A7FBB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2" w:history="1">
            <w:r w:rsidRPr="00566231">
              <w:rPr>
                <w:rStyle w:val="Hyperlink"/>
                <w:noProof/>
                <w:lang w:eastAsia="en-US"/>
              </w:rPr>
              <w:t>Individual Service Plan (ISP)</w:t>
            </w:r>
            <w:r>
              <w:rPr>
                <w:noProof/>
                <w:webHidden/>
              </w:rPr>
              <w:tab/>
            </w:r>
            <w:r>
              <w:rPr>
                <w:noProof/>
                <w:webHidden/>
              </w:rPr>
              <w:fldChar w:fldCharType="begin"/>
            </w:r>
            <w:r>
              <w:rPr>
                <w:noProof/>
                <w:webHidden/>
              </w:rPr>
              <w:instrText xml:space="preserve"> PAGEREF _Toc87343592 \h </w:instrText>
            </w:r>
            <w:r>
              <w:rPr>
                <w:noProof/>
                <w:webHidden/>
              </w:rPr>
            </w:r>
            <w:r>
              <w:rPr>
                <w:noProof/>
                <w:webHidden/>
              </w:rPr>
              <w:fldChar w:fldCharType="separate"/>
            </w:r>
            <w:r>
              <w:rPr>
                <w:noProof/>
                <w:webHidden/>
              </w:rPr>
              <w:t>13</w:t>
            </w:r>
            <w:r>
              <w:rPr>
                <w:noProof/>
                <w:webHidden/>
              </w:rPr>
              <w:fldChar w:fldCharType="end"/>
            </w:r>
          </w:hyperlink>
        </w:p>
        <w:p w14:paraId="151EEC8D" w14:textId="28DD2E5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3" w:history="1">
            <w:r w:rsidRPr="00566231">
              <w:rPr>
                <w:rStyle w:val="Hyperlink"/>
                <w:noProof/>
                <w:lang w:eastAsia="en-US"/>
              </w:rPr>
              <w:t>Living Independence for the Elderly (LIFE)</w:t>
            </w:r>
            <w:r>
              <w:rPr>
                <w:noProof/>
                <w:webHidden/>
              </w:rPr>
              <w:tab/>
            </w:r>
            <w:r>
              <w:rPr>
                <w:noProof/>
                <w:webHidden/>
              </w:rPr>
              <w:fldChar w:fldCharType="begin"/>
            </w:r>
            <w:r>
              <w:rPr>
                <w:noProof/>
                <w:webHidden/>
              </w:rPr>
              <w:instrText xml:space="preserve"> PAGEREF _Toc87343593 \h </w:instrText>
            </w:r>
            <w:r>
              <w:rPr>
                <w:noProof/>
                <w:webHidden/>
              </w:rPr>
            </w:r>
            <w:r>
              <w:rPr>
                <w:noProof/>
                <w:webHidden/>
              </w:rPr>
              <w:fldChar w:fldCharType="separate"/>
            </w:r>
            <w:r>
              <w:rPr>
                <w:noProof/>
                <w:webHidden/>
              </w:rPr>
              <w:t>13</w:t>
            </w:r>
            <w:r>
              <w:rPr>
                <w:noProof/>
                <w:webHidden/>
              </w:rPr>
              <w:fldChar w:fldCharType="end"/>
            </w:r>
          </w:hyperlink>
        </w:p>
        <w:p w14:paraId="5E659EEF" w14:textId="0BBED9C7"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4" w:history="1">
            <w:r w:rsidRPr="00566231">
              <w:rPr>
                <w:rStyle w:val="Hyperlink"/>
                <w:noProof/>
              </w:rPr>
              <w:t>ListServ</w:t>
            </w:r>
            <w:r>
              <w:rPr>
                <w:noProof/>
                <w:webHidden/>
              </w:rPr>
              <w:tab/>
            </w:r>
            <w:r>
              <w:rPr>
                <w:noProof/>
                <w:webHidden/>
              </w:rPr>
              <w:fldChar w:fldCharType="begin"/>
            </w:r>
            <w:r>
              <w:rPr>
                <w:noProof/>
                <w:webHidden/>
              </w:rPr>
              <w:instrText xml:space="preserve"> PAGEREF _Toc87343594 \h </w:instrText>
            </w:r>
            <w:r>
              <w:rPr>
                <w:noProof/>
                <w:webHidden/>
              </w:rPr>
            </w:r>
            <w:r>
              <w:rPr>
                <w:noProof/>
                <w:webHidden/>
              </w:rPr>
              <w:fldChar w:fldCharType="separate"/>
            </w:r>
            <w:r>
              <w:rPr>
                <w:noProof/>
                <w:webHidden/>
              </w:rPr>
              <w:t>13</w:t>
            </w:r>
            <w:r>
              <w:rPr>
                <w:noProof/>
                <w:webHidden/>
              </w:rPr>
              <w:fldChar w:fldCharType="end"/>
            </w:r>
          </w:hyperlink>
        </w:p>
        <w:p w14:paraId="7B8F1C20" w14:textId="63D6127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5" w:history="1">
            <w:r w:rsidRPr="00566231">
              <w:rPr>
                <w:rStyle w:val="Hyperlink"/>
                <w:noProof/>
                <w:lang w:eastAsia="en-US"/>
              </w:rPr>
              <w:t>Learning Management System (LMS)</w:t>
            </w:r>
            <w:r>
              <w:rPr>
                <w:noProof/>
                <w:webHidden/>
              </w:rPr>
              <w:tab/>
            </w:r>
            <w:r>
              <w:rPr>
                <w:noProof/>
                <w:webHidden/>
              </w:rPr>
              <w:fldChar w:fldCharType="begin"/>
            </w:r>
            <w:r>
              <w:rPr>
                <w:noProof/>
                <w:webHidden/>
              </w:rPr>
              <w:instrText xml:space="preserve"> PAGEREF _Toc87343595 \h </w:instrText>
            </w:r>
            <w:r>
              <w:rPr>
                <w:noProof/>
                <w:webHidden/>
              </w:rPr>
            </w:r>
            <w:r>
              <w:rPr>
                <w:noProof/>
                <w:webHidden/>
              </w:rPr>
              <w:fldChar w:fldCharType="separate"/>
            </w:r>
            <w:r>
              <w:rPr>
                <w:noProof/>
                <w:webHidden/>
              </w:rPr>
              <w:t>13</w:t>
            </w:r>
            <w:r>
              <w:rPr>
                <w:noProof/>
                <w:webHidden/>
              </w:rPr>
              <w:fldChar w:fldCharType="end"/>
            </w:r>
          </w:hyperlink>
        </w:p>
        <w:p w14:paraId="3C36E7A5" w14:textId="55C51AA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6" w:history="1">
            <w:r w:rsidRPr="00566231">
              <w:rPr>
                <w:rStyle w:val="Hyperlink"/>
                <w:noProof/>
                <w:lang w:eastAsia="en-US"/>
              </w:rPr>
              <w:t>Long-term Care (LTC)</w:t>
            </w:r>
            <w:r>
              <w:rPr>
                <w:noProof/>
                <w:webHidden/>
              </w:rPr>
              <w:tab/>
            </w:r>
            <w:r>
              <w:rPr>
                <w:noProof/>
                <w:webHidden/>
              </w:rPr>
              <w:fldChar w:fldCharType="begin"/>
            </w:r>
            <w:r>
              <w:rPr>
                <w:noProof/>
                <w:webHidden/>
              </w:rPr>
              <w:instrText xml:space="preserve"> PAGEREF _Toc87343596 \h </w:instrText>
            </w:r>
            <w:r>
              <w:rPr>
                <w:noProof/>
                <w:webHidden/>
              </w:rPr>
            </w:r>
            <w:r>
              <w:rPr>
                <w:noProof/>
                <w:webHidden/>
              </w:rPr>
              <w:fldChar w:fldCharType="separate"/>
            </w:r>
            <w:r>
              <w:rPr>
                <w:noProof/>
                <w:webHidden/>
              </w:rPr>
              <w:t>13</w:t>
            </w:r>
            <w:r>
              <w:rPr>
                <w:noProof/>
                <w:webHidden/>
              </w:rPr>
              <w:fldChar w:fldCharType="end"/>
            </w:r>
          </w:hyperlink>
        </w:p>
        <w:p w14:paraId="21616DB3" w14:textId="5A23E5BD"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7" w:history="1">
            <w:r w:rsidRPr="00566231">
              <w:rPr>
                <w:rStyle w:val="Hyperlink"/>
                <w:noProof/>
                <w:lang w:eastAsia="en-US"/>
              </w:rPr>
              <w:t>Long-term Care Insurance (LTCI)</w:t>
            </w:r>
            <w:r>
              <w:rPr>
                <w:noProof/>
                <w:webHidden/>
              </w:rPr>
              <w:tab/>
            </w:r>
            <w:r>
              <w:rPr>
                <w:noProof/>
                <w:webHidden/>
              </w:rPr>
              <w:fldChar w:fldCharType="begin"/>
            </w:r>
            <w:r>
              <w:rPr>
                <w:noProof/>
                <w:webHidden/>
              </w:rPr>
              <w:instrText xml:space="preserve"> PAGEREF _Toc87343597 \h </w:instrText>
            </w:r>
            <w:r>
              <w:rPr>
                <w:noProof/>
                <w:webHidden/>
              </w:rPr>
            </w:r>
            <w:r>
              <w:rPr>
                <w:noProof/>
                <w:webHidden/>
              </w:rPr>
              <w:fldChar w:fldCharType="separate"/>
            </w:r>
            <w:r>
              <w:rPr>
                <w:noProof/>
                <w:webHidden/>
              </w:rPr>
              <w:t>13</w:t>
            </w:r>
            <w:r>
              <w:rPr>
                <w:noProof/>
                <w:webHidden/>
              </w:rPr>
              <w:fldChar w:fldCharType="end"/>
            </w:r>
          </w:hyperlink>
        </w:p>
        <w:p w14:paraId="31BA2DD1" w14:textId="2E01038C"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8" w:history="1">
            <w:r w:rsidRPr="00566231">
              <w:rPr>
                <w:rStyle w:val="Hyperlink"/>
                <w:noProof/>
                <w:lang w:eastAsia="en-US"/>
              </w:rPr>
              <w:t>Medical Assistance in Pennsylvania (MA)</w:t>
            </w:r>
            <w:r>
              <w:rPr>
                <w:noProof/>
                <w:webHidden/>
              </w:rPr>
              <w:tab/>
            </w:r>
            <w:r>
              <w:rPr>
                <w:noProof/>
                <w:webHidden/>
              </w:rPr>
              <w:fldChar w:fldCharType="begin"/>
            </w:r>
            <w:r>
              <w:rPr>
                <w:noProof/>
                <w:webHidden/>
              </w:rPr>
              <w:instrText xml:space="preserve"> PAGEREF _Toc87343598 \h </w:instrText>
            </w:r>
            <w:r>
              <w:rPr>
                <w:noProof/>
                <w:webHidden/>
              </w:rPr>
            </w:r>
            <w:r>
              <w:rPr>
                <w:noProof/>
                <w:webHidden/>
              </w:rPr>
              <w:fldChar w:fldCharType="separate"/>
            </w:r>
            <w:r>
              <w:rPr>
                <w:noProof/>
                <w:webHidden/>
              </w:rPr>
              <w:t>13</w:t>
            </w:r>
            <w:r>
              <w:rPr>
                <w:noProof/>
                <w:webHidden/>
              </w:rPr>
              <w:fldChar w:fldCharType="end"/>
            </w:r>
          </w:hyperlink>
        </w:p>
        <w:p w14:paraId="4E7C70D5" w14:textId="01786E97"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599" w:history="1">
            <w:r w:rsidRPr="00566231">
              <w:rPr>
                <w:rStyle w:val="Hyperlink"/>
                <w:noProof/>
                <w:lang w:eastAsia="en-US"/>
              </w:rPr>
              <w:t>Medical Assistance Transportation Program (MATP)</w:t>
            </w:r>
            <w:r>
              <w:rPr>
                <w:noProof/>
                <w:webHidden/>
              </w:rPr>
              <w:tab/>
            </w:r>
            <w:r>
              <w:rPr>
                <w:noProof/>
                <w:webHidden/>
              </w:rPr>
              <w:fldChar w:fldCharType="begin"/>
            </w:r>
            <w:r>
              <w:rPr>
                <w:noProof/>
                <w:webHidden/>
              </w:rPr>
              <w:instrText xml:space="preserve"> PAGEREF _Toc87343599 \h </w:instrText>
            </w:r>
            <w:r>
              <w:rPr>
                <w:noProof/>
                <w:webHidden/>
              </w:rPr>
            </w:r>
            <w:r>
              <w:rPr>
                <w:noProof/>
                <w:webHidden/>
              </w:rPr>
              <w:fldChar w:fldCharType="separate"/>
            </w:r>
            <w:r>
              <w:rPr>
                <w:noProof/>
                <w:webHidden/>
              </w:rPr>
              <w:t>14</w:t>
            </w:r>
            <w:r>
              <w:rPr>
                <w:noProof/>
                <w:webHidden/>
              </w:rPr>
              <w:fldChar w:fldCharType="end"/>
            </w:r>
          </w:hyperlink>
        </w:p>
        <w:p w14:paraId="17018747" w14:textId="38D101C9"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0" w:history="1">
            <w:r w:rsidRPr="00566231">
              <w:rPr>
                <w:rStyle w:val="Hyperlink"/>
                <w:noProof/>
                <w:lang w:eastAsia="en-US"/>
              </w:rPr>
              <w:t>Medical Assistance Benefits for Workers with Disabilities (MAWD)</w:t>
            </w:r>
            <w:r>
              <w:rPr>
                <w:noProof/>
                <w:webHidden/>
              </w:rPr>
              <w:tab/>
            </w:r>
            <w:r>
              <w:rPr>
                <w:noProof/>
                <w:webHidden/>
              </w:rPr>
              <w:fldChar w:fldCharType="begin"/>
            </w:r>
            <w:r>
              <w:rPr>
                <w:noProof/>
                <w:webHidden/>
              </w:rPr>
              <w:instrText xml:space="preserve"> PAGEREF _Toc87343600 \h </w:instrText>
            </w:r>
            <w:r>
              <w:rPr>
                <w:noProof/>
                <w:webHidden/>
              </w:rPr>
            </w:r>
            <w:r>
              <w:rPr>
                <w:noProof/>
                <w:webHidden/>
              </w:rPr>
              <w:fldChar w:fldCharType="separate"/>
            </w:r>
            <w:r>
              <w:rPr>
                <w:noProof/>
                <w:webHidden/>
              </w:rPr>
              <w:t>14</w:t>
            </w:r>
            <w:r>
              <w:rPr>
                <w:noProof/>
                <w:webHidden/>
              </w:rPr>
              <w:fldChar w:fldCharType="end"/>
            </w:r>
          </w:hyperlink>
        </w:p>
        <w:p w14:paraId="30AF77D9" w14:textId="35677C37"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1" w:history="1">
            <w:r w:rsidRPr="00566231">
              <w:rPr>
                <w:rStyle w:val="Hyperlink"/>
                <w:noProof/>
              </w:rPr>
              <w:t>Medicaid</w:t>
            </w:r>
            <w:r>
              <w:rPr>
                <w:noProof/>
                <w:webHidden/>
              </w:rPr>
              <w:tab/>
            </w:r>
            <w:r>
              <w:rPr>
                <w:noProof/>
                <w:webHidden/>
              </w:rPr>
              <w:fldChar w:fldCharType="begin"/>
            </w:r>
            <w:r>
              <w:rPr>
                <w:noProof/>
                <w:webHidden/>
              </w:rPr>
              <w:instrText xml:space="preserve"> PAGEREF _Toc87343601 \h </w:instrText>
            </w:r>
            <w:r>
              <w:rPr>
                <w:noProof/>
                <w:webHidden/>
              </w:rPr>
            </w:r>
            <w:r>
              <w:rPr>
                <w:noProof/>
                <w:webHidden/>
              </w:rPr>
              <w:fldChar w:fldCharType="separate"/>
            </w:r>
            <w:r>
              <w:rPr>
                <w:noProof/>
                <w:webHidden/>
              </w:rPr>
              <w:t>14</w:t>
            </w:r>
            <w:r>
              <w:rPr>
                <w:noProof/>
                <w:webHidden/>
              </w:rPr>
              <w:fldChar w:fldCharType="end"/>
            </w:r>
          </w:hyperlink>
        </w:p>
        <w:p w14:paraId="56959D7E" w14:textId="11CE9044"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2" w:history="1">
            <w:r w:rsidRPr="00566231">
              <w:rPr>
                <w:rStyle w:val="Hyperlink"/>
                <w:noProof/>
              </w:rPr>
              <w:t>Medicaid Fraud and Abuse</w:t>
            </w:r>
            <w:r>
              <w:rPr>
                <w:noProof/>
                <w:webHidden/>
              </w:rPr>
              <w:tab/>
            </w:r>
            <w:r>
              <w:rPr>
                <w:noProof/>
                <w:webHidden/>
              </w:rPr>
              <w:fldChar w:fldCharType="begin"/>
            </w:r>
            <w:r>
              <w:rPr>
                <w:noProof/>
                <w:webHidden/>
              </w:rPr>
              <w:instrText xml:space="preserve"> PAGEREF _Toc87343602 \h </w:instrText>
            </w:r>
            <w:r>
              <w:rPr>
                <w:noProof/>
                <w:webHidden/>
              </w:rPr>
            </w:r>
            <w:r>
              <w:rPr>
                <w:noProof/>
                <w:webHidden/>
              </w:rPr>
              <w:fldChar w:fldCharType="separate"/>
            </w:r>
            <w:r>
              <w:rPr>
                <w:noProof/>
                <w:webHidden/>
              </w:rPr>
              <w:t>14</w:t>
            </w:r>
            <w:r>
              <w:rPr>
                <w:noProof/>
                <w:webHidden/>
              </w:rPr>
              <w:fldChar w:fldCharType="end"/>
            </w:r>
          </w:hyperlink>
        </w:p>
        <w:p w14:paraId="44C7C690" w14:textId="74719FD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3" w:history="1">
            <w:r w:rsidRPr="00566231">
              <w:rPr>
                <w:rStyle w:val="Hyperlink"/>
                <w:noProof/>
              </w:rPr>
              <w:t>Medicare Part A (Hospital Insurance)</w:t>
            </w:r>
            <w:r>
              <w:rPr>
                <w:noProof/>
                <w:webHidden/>
              </w:rPr>
              <w:tab/>
            </w:r>
            <w:r>
              <w:rPr>
                <w:noProof/>
                <w:webHidden/>
              </w:rPr>
              <w:fldChar w:fldCharType="begin"/>
            </w:r>
            <w:r>
              <w:rPr>
                <w:noProof/>
                <w:webHidden/>
              </w:rPr>
              <w:instrText xml:space="preserve"> PAGEREF _Toc87343603 \h </w:instrText>
            </w:r>
            <w:r>
              <w:rPr>
                <w:noProof/>
                <w:webHidden/>
              </w:rPr>
            </w:r>
            <w:r>
              <w:rPr>
                <w:noProof/>
                <w:webHidden/>
              </w:rPr>
              <w:fldChar w:fldCharType="separate"/>
            </w:r>
            <w:r>
              <w:rPr>
                <w:noProof/>
                <w:webHidden/>
              </w:rPr>
              <w:t>14</w:t>
            </w:r>
            <w:r>
              <w:rPr>
                <w:noProof/>
                <w:webHidden/>
              </w:rPr>
              <w:fldChar w:fldCharType="end"/>
            </w:r>
          </w:hyperlink>
        </w:p>
        <w:p w14:paraId="3F194958" w14:textId="3B3B135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4" w:history="1">
            <w:r w:rsidRPr="00566231">
              <w:rPr>
                <w:rStyle w:val="Hyperlink"/>
                <w:noProof/>
              </w:rPr>
              <w:t>Medicare Part B (Medical Insurance)</w:t>
            </w:r>
            <w:r>
              <w:rPr>
                <w:noProof/>
                <w:webHidden/>
              </w:rPr>
              <w:tab/>
            </w:r>
            <w:r>
              <w:rPr>
                <w:noProof/>
                <w:webHidden/>
              </w:rPr>
              <w:fldChar w:fldCharType="begin"/>
            </w:r>
            <w:r>
              <w:rPr>
                <w:noProof/>
                <w:webHidden/>
              </w:rPr>
              <w:instrText xml:space="preserve"> PAGEREF _Toc87343604 \h </w:instrText>
            </w:r>
            <w:r>
              <w:rPr>
                <w:noProof/>
                <w:webHidden/>
              </w:rPr>
            </w:r>
            <w:r>
              <w:rPr>
                <w:noProof/>
                <w:webHidden/>
              </w:rPr>
              <w:fldChar w:fldCharType="separate"/>
            </w:r>
            <w:r>
              <w:rPr>
                <w:noProof/>
                <w:webHidden/>
              </w:rPr>
              <w:t>15</w:t>
            </w:r>
            <w:r>
              <w:rPr>
                <w:noProof/>
                <w:webHidden/>
              </w:rPr>
              <w:fldChar w:fldCharType="end"/>
            </w:r>
          </w:hyperlink>
        </w:p>
        <w:p w14:paraId="481F964D" w14:textId="23CAC26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5" w:history="1">
            <w:r w:rsidRPr="00566231">
              <w:rPr>
                <w:rStyle w:val="Hyperlink"/>
                <w:noProof/>
              </w:rPr>
              <w:t>Medicare Part C (Medicare Advantage)</w:t>
            </w:r>
            <w:r>
              <w:rPr>
                <w:noProof/>
                <w:webHidden/>
              </w:rPr>
              <w:tab/>
            </w:r>
            <w:r>
              <w:rPr>
                <w:noProof/>
                <w:webHidden/>
              </w:rPr>
              <w:fldChar w:fldCharType="begin"/>
            </w:r>
            <w:r>
              <w:rPr>
                <w:noProof/>
                <w:webHidden/>
              </w:rPr>
              <w:instrText xml:space="preserve"> PAGEREF _Toc87343605 \h </w:instrText>
            </w:r>
            <w:r>
              <w:rPr>
                <w:noProof/>
                <w:webHidden/>
              </w:rPr>
            </w:r>
            <w:r>
              <w:rPr>
                <w:noProof/>
                <w:webHidden/>
              </w:rPr>
              <w:fldChar w:fldCharType="separate"/>
            </w:r>
            <w:r>
              <w:rPr>
                <w:noProof/>
                <w:webHidden/>
              </w:rPr>
              <w:t>15</w:t>
            </w:r>
            <w:r>
              <w:rPr>
                <w:noProof/>
                <w:webHidden/>
              </w:rPr>
              <w:fldChar w:fldCharType="end"/>
            </w:r>
          </w:hyperlink>
        </w:p>
        <w:p w14:paraId="7ED5DFEF" w14:textId="10EC42F2"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6" w:history="1">
            <w:r w:rsidRPr="00566231">
              <w:rPr>
                <w:rStyle w:val="Hyperlink"/>
                <w:noProof/>
              </w:rPr>
              <w:t>Medicare Part D (Prescription Drug Coverage)</w:t>
            </w:r>
            <w:r>
              <w:rPr>
                <w:noProof/>
                <w:webHidden/>
              </w:rPr>
              <w:tab/>
            </w:r>
            <w:r>
              <w:rPr>
                <w:noProof/>
                <w:webHidden/>
              </w:rPr>
              <w:fldChar w:fldCharType="begin"/>
            </w:r>
            <w:r>
              <w:rPr>
                <w:noProof/>
                <w:webHidden/>
              </w:rPr>
              <w:instrText xml:space="preserve"> PAGEREF _Toc87343606 \h </w:instrText>
            </w:r>
            <w:r>
              <w:rPr>
                <w:noProof/>
                <w:webHidden/>
              </w:rPr>
            </w:r>
            <w:r>
              <w:rPr>
                <w:noProof/>
                <w:webHidden/>
              </w:rPr>
              <w:fldChar w:fldCharType="separate"/>
            </w:r>
            <w:r>
              <w:rPr>
                <w:noProof/>
                <w:webHidden/>
              </w:rPr>
              <w:t>15</w:t>
            </w:r>
            <w:r>
              <w:rPr>
                <w:noProof/>
                <w:webHidden/>
              </w:rPr>
              <w:fldChar w:fldCharType="end"/>
            </w:r>
          </w:hyperlink>
        </w:p>
        <w:p w14:paraId="6DFCDD77" w14:textId="0A78995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7" w:history="1">
            <w:r w:rsidRPr="00566231">
              <w:rPr>
                <w:rStyle w:val="Hyperlink"/>
                <w:noProof/>
                <w:lang w:eastAsia="en-US"/>
              </w:rPr>
              <w:t>Meals-on-Wheels (MOW)</w:t>
            </w:r>
            <w:r>
              <w:rPr>
                <w:noProof/>
                <w:webHidden/>
              </w:rPr>
              <w:tab/>
            </w:r>
            <w:r>
              <w:rPr>
                <w:noProof/>
                <w:webHidden/>
              </w:rPr>
              <w:fldChar w:fldCharType="begin"/>
            </w:r>
            <w:r>
              <w:rPr>
                <w:noProof/>
                <w:webHidden/>
              </w:rPr>
              <w:instrText xml:space="preserve"> PAGEREF _Toc87343607 \h </w:instrText>
            </w:r>
            <w:r>
              <w:rPr>
                <w:noProof/>
                <w:webHidden/>
              </w:rPr>
            </w:r>
            <w:r>
              <w:rPr>
                <w:noProof/>
                <w:webHidden/>
              </w:rPr>
              <w:fldChar w:fldCharType="separate"/>
            </w:r>
            <w:r>
              <w:rPr>
                <w:noProof/>
                <w:webHidden/>
              </w:rPr>
              <w:t>15</w:t>
            </w:r>
            <w:r>
              <w:rPr>
                <w:noProof/>
                <w:webHidden/>
              </w:rPr>
              <w:fldChar w:fldCharType="end"/>
            </w:r>
          </w:hyperlink>
        </w:p>
        <w:p w14:paraId="18C911FF" w14:textId="0513BF8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8" w:history="1">
            <w:r w:rsidRPr="00566231">
              <w:rPr>
                <w:rStyle w:val="Hyperlink"/>
                <w:noProof/>
                <w:lang w:eastAsia="en-US"/>
              </w:rPr>
              <w:t>Medicare Savings Program (MSP)</w:t>
            </w:r>
            <w:r>
              <w:rPr>
                <w:noProof/>
                <w:webHidden/>
              </w:rPr>
              <w:tab/>
            </w:r>
            <w:r>
              <w:rPr>
                <w:noProof/>
                <w:webHidden/>
              </w:rPr>
              <w:fldChar w:fldCharType="begin"/>
            </w:r>
            <w:r>
              <w:rPr>
                <w:noProof/>
                <w:webHidden/>
              </w:rPr>
              <w:instrText xml:space="preserve"> PAGEREF _Toc87343608 \h </w:instrText>
            </w:r>
            <w:r>
              <w:rPr>
                <w:noProof/>
                <w:webHidden/>
              </w:rPr>
            </w:r>
            <w:r>
              <w:rPr>
                <w:noProof/>
                <w:webHidden/>
              </w:rPr>
              <w:fldChar w:fldCharType="separate"/>
            </w:r>
            <w:r>
              <w:rPr>
                <w:noProof/>
                <w:webHidden/>
              </w:rPr>
              <w:t>15</w:t>
            </w:r>
            <w:r>
              <w:rPr>
                <w:noProof/>
                <w:webHidden/>
              </w:rPr>
              <w:fldChar w:fldCharType="end"/>
            </w:r>
          </w:hyperlink>
        </w:p>
        <w:p w14:paraId="74C42F89" w14:textId="2AB8CC72"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09" w:history="1">
            <w:r w:rsidRPr="00566231">
              <w:rPr>
                <w:rStyle w:val="Hyperlink"/>
                <w:noProof/>
              </w:rPr>
              <w:t>Neglect</w:t>
            </w:r>
            <w:r>
              <w:rPr>
                <w:noProof/>
                <w:webHidden/>
              </w:rPr>
              <w:tab/>
            </w:r>
            <w:r>
              <w:rPr>
                <w:noProof/>
                <w:webHidden/>
              </w:rPr>
              <w:fldChar w:fldCharType="begin"/>
            </w:r>
            <w:r>
              <w:rPr>
                <w:noProof/>
                <w:webHidden/>
              </w:rPr>
              <w:instrText xml:space="preserve"> PAGEREF _Toc87343609 \h </w:instrText>
            </w:r>
            <w:r>
              <w:rPr>
                <w:noProof/>
                <w:webHidden/>
              </w:rPr>
            </w:r>
            <w:r>
              <w:rPr>
                <w:noProof/>
                <w:webHidden/>
              </w:rPr>
              <w:fldChar w:fldCharType="separate"/>
            </w:r>
            <w:r>
              <w:rPr>
                <w:noProof/>
                <w:webHidden/>
              </w:rPr>
              <w:t>15</w:t>
            </w:r>
            <w:r>
              <w:rPr>
                <w:noProof/>
                <w:webHidden/>
              </w:rPr>
              <w:fldChar w:fldCharType="end"/>
            </w:r>
          </w:hyperlink>
        </w:p>
        <w:p w14:paraId="25609B0C" w14:textId="4AA6329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0" w:history="1">
            <w:r w:rsidRPr="00566231">
              <w:rPr>
                <w:rStyle w:val="Hyperlink"/>
                <w:noProof/>
                <w:lang w:eastAsia="en-US"/>
              </w:rPr>
              <w:t>Non-emergency Medical Transportation (NEMT)</w:t>
            </w:r>
            <w:r>
              <w:rPr>
                <w:noProof/>
                <w:webHidden/>
              </w:rPr>
              <w:tab/>
            </w:r>
            <w:r>
              <w:rPr>
                <w:noProof/>
                <w:webHidden/>
              </w:rPr>
              <w:fldChar w:fldCharType="begin"/>
            </w:r>
            <w:r>
              <w:rPr>
                <w:noProof/>
                <w:webHidden/>
              </w:rPr>
              <w:instrText xml:space="preserve"> PAGEREF _Toc87343610 \h </w:instrText>
            </w:r>
            <w:r>
              <w:rPr>
                <w:noProof/>
                <w:webHidden/>
              </w:rPr>
            </w:r>
            <w:r>
              <w:rPr>
                <w:noProof/>
                <w:webHidden/>
              </w:rPr>
              <w:fldChar w:fldCharType="separate"/>
            </w:r>
            <w:r>
              <w:rPr>
                <w:noProof/>
                <w:webHidden/>
              </w:rPr>
              <w:t>15</w:t>
            </w:r>
            <w:r>
              <w:rPr>
                <w:noProof/>
                <w:webHidden/>
              </w:rPr>
              <w:fldChar w:fldCharType="end"/>
            </w:r>
          </w:hyperlink>
        </w:p>
        <w:p w14:paraId="0628F401" w14:textId="6C499CD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1" w:history="1">
            <w:r w:rsidRPr="00566231">
              <w:rPr>
                <w:rStyle w:val="Hyperlink"/>
                <w:noProof/>
                <w:lang w:eastAsia="en-US"/>
              </w:rPr>
              <w:t>Nursing Facility Clinically Eligible (NFCE)</w:t>
            </w:r>
            <w:r>
              <w:rPr>
                <w:noProof/>
                <w:webHidden/>
              </w:rPr>
              <w:tab/>
            </w:r>
            <w:r>
              <w:rPr>
                <w:noProof/>
                <w:webHidden/>
              </w:rPr>
              <w:fldChar w:fldCharType="begin"/>
            </w:r>
            <w:r>
              <w:rPr>
                <w:noProof/>
                <w:webHidden/>
              </w:rPr>
              <w:instrText xml:space="preserve"> PAGEREF _Toc87343611 \h </w:instrText>
            </w:r>
            <w:r>
              <w:rPr>
                <w:noProof/>
                <w:webHidden/>
              </w:rPr>
            </w:r>
            <w:r>
              <w:rPr>
                <w:noProof/>
                <w:webHidden/>
              </w:rPr>
              <w:fldChar w:fldCharType="separate"/>
            </w:r>
            <w:r>
              <w:rPr>
                <w:noProof/>
                <w:webHidden/>
              </w:rPr>
              <w:t>16</w:t>
            </w:r>
            <w:r>
              <w:rPr>
                <w:noProof/>
                <w:webHidden/>
              </w:rPr>
              <w:fldChar w:fldCharType="end"/>
            </w:r>
          </w:hyperlink>
        </w:p>
        <w:p w14:paraId="6C257944" w14:textId="056AEC48"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2" w:history="1">
            <w:r w:rsidRPr="00566231">
              <w:rPr>
                <w:rStyle w:val="Hyperlink"/>
                <w:noProof/>
                <w:lang w:eastAsia="en-US"/>
              </w:rPr>
              <w:t>Nursing Facility Ineligible (NFI)</w:t>
            </w:r>
            <w:r>
              <w:rPr>
                <w:noProof/>
                <w:webHidden/>
              </w:rPr>
              <w:tab/>
            </w:r>
            <w:r>
              <w:rPr>
                <w:noProof/>
                <w:webHidden/>
              </w:rPr>
              <w:fldChar w:fldCharType="begin"/>
            </w:r>
            <w:r>
              <w:rPr>
                <w:noProof/>
                <w:webHidden/>
              </w:rPr>
              <w:instrText xml:space="preserve"> PAGEREF _Toc87343612 \h </w:instrText>
            </w:r>
            <w:r>
              <w:rPr>
                <w:noProof/>
                <w:webHidden/>
              </w:rPr>
            </w:r>
            <w:r>
              <w:rPr>
                <w:noProof/>
                <w:webHidden/>
              </w:rPr>
              <w:fldChar w:fldCharType="separate"/>
            </w:r>
            <w:r>
              <w:rPr>
                <w:noProof/>
                <w:webHidden/>
              </w:rPr>
              <w:t>16</w:t>
            </w:r>
            <w:r>
              <w:rPr>
                <w:noProof/>
                <w:webHidden/>
              </w:rPr>
              <w:fldChar w:fldCharType="end"/>
            </w:r>
          </w:hyperlink>
        </w:p>
        <w:p w14:paraId="74AA1AAA" w14:textId="6FA082D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3" w:history="1">
            <w:r w:rsidRPr="00566231">
              <w:rPr>
                <w:rStyle w:val="Hyperlink"/>
                <w:noProof/>
                <w:lang w:eastAsia="en-US"/>
              </w:rPr>
              <w:t>Nursing Home Transition (NHT)</w:t>
            </w:r>
            <w:r>
              <w:rPr>
                <w:noProof/>
                <w:webHidden/>
              </w:rPr>
              <w:tab/>
            </w:r>
            <w:r>
              <w:rPr>
                <w:noProof/>
                <w:webHidden/>
              </w:rPr>
              <w:fldChar w:fldCharType="begin"/>
            </w:r>
            <w:r>
              <w:rPr>
                <w:noProof/>
                <w:webHidden/>
              </w:rPr>
              <w:instrText xml:space="preserve"> PAGEREF _Toc87343613 \h </w:instrText>
            </w:r>
            <w:r>
              <w:rPr>
                <w:noProof/>
                <w:webHidden/>
              </w:rPr>
            </w:r>
            <w:r>
              <w:rPr>
                <w:noProof/>
                <w:webHidden/>
              </w:rPr>
              <w:fldChar w:fldCharType="separate"/>
            </w:r>
            <w:r>
              <w:rPr>
                <w:noProof/>
                <w:webHidden/>
              </w:rPr>
              <w:t>16</w:t>
            </w:r>
            <w:r>
              <w:rPr>
                <w:noProof/>
                <w:webHidden/>
              </w:rPr>
              <w:fldChar w:fldCharType="end"/>
            </w:r>
          </w:hyperlink>
        </w:p>
        <w:p w14:paraId="3CCDDA6D" w14:textId="138F50D9"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4" w:history="1">
            <w:r w:rsidRPr="00566231">
              <w:rPr>
                <w:rStyle w:val="Hyperlink"/>
                <w:noProof/>
                <w:lang w:eastAsia="en-US"/>
              </w:rPr>
              <w:t>Older Americans Act (OAA)</w:t>
            </w:r>
            <w:r>
              <w:rPr>
                <w:noProof/>
                <w:webHidden/>
              </w:rPr>
              <w:tab/>
            </w:r>
            <w:r>
              <w:rPr>
                <w:noProof/>
                <w:webHidden/>
              </w:rPr>
              <w:fldChar w:fldCharType="begin"/>
            </w:r>
            <w:r>
              <w:rPr>
                <w:noProof/>
                <w:webHidden/>
              </w:rPr>
              <w:instrText xml:space="preserve"> PAGEREF _Toc87343614 \h </w:instrText>
            </w:r>
            <w:r>
              <w:rPr>
                <w:noProof/>
                <w:webHidden/>
              </w:rPr>
            </w:r>
            <w:r>
              <w:rPr>
                <w:noProof/>
                <w:webHidden/>
              </w:rPr>
              <w:fldChar w:fldCharType="separate"/>
            </w:r>
            <w:r>
              <w:rPr>
                <w:noProof/>
                <w:webHidden/>
              </w:rPr>
              <w:t>16</w:t>
            </w:r>
            <w:r>
              <w:rPr>
                <w:noProof/>
                <w:webHidden/>
              </w:rPr>
              <w:fldChar w:fldCharType="end"/>
            </w:r>
          </w:hyperlink>
        </w:p>
        <w:p w14:paraId="40416C60" w14:textId="3710BAB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5" w:history="1">
            <w:r w:rsidRPr="00566231">
              <w:rPr>
                <w:rStyle w:val="Hyperlink"/>
                <w:noProof/>
                <w:lang w:eastAsia="en-US"/>
              </w:rPr>
              <w:t>Omnibus Budget Reconciliation Act (OBRA) Waiver</w:t>
            </w:r>
            <w:r>
              <w:rPr>
                <w:noProof/>
                <w:webHidden/>
              </w:rPr>
              <w:tab/>
            </w:r>
            <w:r>
              <w:rPr>
                <w:noProof/>
                <w:webHidden/>
              </w:rPr>
              <w:fldChar w:fldCharType="begin"/>
            </w:r>
            <w:r>
              <w:rPr>
                <w:noProof/>
                <w:webHidden/>
              </w:rPr>
              <w:instrText xml:space="preserve"> PAGEREF _Toc87343615 \h </w:instrText>
            </w:r>
            <w:r>
              <w:rPr>
                <w:noProof/>
                <w:webHidden/>
              </w:rPr>
            </w:r>
            <w:r>
              <w:rPr>
                <w:noProof/>
                <w:webHidden/>
              </w:rPr>
              <w:fldChar w:fldCharType="separate"/>
            </w:r>
            <w:r>
              <w:rPr>
                <w:noProof/>
                <w:webHidden/>
              </w:rPr>
              <w:t>16</w:t>
            </w:r>
            <w:r>
              <w:rPr>
                <w:noProof/>
                <w:webHidden/>
              </w:rPr>
              <w:fldChar w:fldCharType="end"/>
            </w:r>
          </w:hyperlink>
        </w:p>
        <w:p w14:paraId="28E7847B" w14:textId="5C357327"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6" w:history="1">
            <w:r w:rsidRPr="00566231">
              <w:rPr>
                <w:rStyle w:val="Hyperlink"/>
                <w:noProof/>
                <w:lang w:eastAsia="en-US"/>
              </w:rPr>
              <w:t>Organized Health Care Delivery System (OHCDS)</w:t>
            </w:r>
            <w:r>
              <w:rPr>
                <w:noProof/>
                <w:webHidden/>
              </w:rPr>
              <w:tab/>
            </w:r>
            <w:r>
              <w:rPr>
                <w:noProof/>
                <w:webHidden/>
              </w:rPr>
              <w:fldChar w:fldCharType="begin"/>
            </w:r>
            <w:r>
              <w:rPr>
                <w:noProof/>
                <w:webHidden/>
              </w:rPr>
              <w:instrText xml:space="preserve"> PAGEREF _Toc87343616 \h </w:instrText>
            </w:r>
            <w:r>
              <w:rPr>
                <w:noProof/>
                <w:webHidden/>
              </w:rPr>
            </w:r>
            <w:r>
              <w:rPr>
                <w:noProof/>
                <w:webHidden/>
              </w:rPr>
              <w:fldChar w:fldCharType="separate"/>
            </w:r>
            <w:r>
              <w:rPr>
                <w:noProof/>
                <w:webHidden/>
              </w:rPr>
              <w:t>16</w:t>
            </w:r>
            <w:r>
              <w:rPr>
                <w:noProof/>
                <w:webHidden/>
              </w:rPr>
              <w:fldChar w:fldCharType="end"/>
            </w:r>
          </w:hyperlink>
        </w:p>
        <w:p w14:paraId="54D221D9" w14:textId="126E013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7" w:history="1">
            <w:r w:rsidRPr="00566231">
              <w:rPr>
                <w:rStyle w:val="Hyperlink"/>
                <w:noProof/>
                <w:lang w:eastAsia="en-US"/>
              </w:rPr>
              <w:t>Office of Income Maintenance (OIM)</w:t>
            </w:r>
            <w:r>
              <w:rPr>
                <w:noProof/>
                <w:webHidden/>
              </w:rPr>
              <w:tab/>
            </w:r>
            <w:r>
              <w:rPr>
                <w:noProof/>
                <w:webHidden/>
              </w:rPr>
              <w:fldChar w:fldCharType="begin"/>
            </w:r>
            <w:r>
              <w:rPr>
                <w:noProof/>
                <w:webHidden/>
              </w:rPr>
              <w:instrText xml:space="preserve"> PAGEREF _Toc87343617 \h </w:instrText>
            </w:r>
            <w:r>
              <w:rPr>
                <w:noProof/>
                <w:webHidden/>
              </w:rPr>
            </w:r>
            <w:r>
              <w:rPr>
                <w:noProof/>
                <w:webHidden/>
              </w:rPr>
              <w:fldChar w:fldCharType="separate"/>
            </w:r>
            <w:r>
              <w:rPr>
                <w:noProof/>
                <w:webHidden/>
              </w:rPr>
              <w:t>17</w:t>
            </w:r>
            <w:r>
              <w:rPr>
                <w:noProof/>
                <w:webHidden/>
              </w:rPr>
              <w:fldChar w:fldCharType="end"/>
            </w:r>
          </w:hyperlink>
        </w:p>
        <w:p w14:paraId="1C696065" w14:textId="1715F36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8" w:history="1">
            <w:r w:rsidRPr="00566231">
              <w:rPr>
                <w:rStyle w:val="Hyperlink"/>
                <w:noProof/>
                <w:lang w:eastAsia="en-US"/>
              </w:rPr>
              <w:t>Office of Long-Term Living (OLTL)</w:t>
            </w:r>
            <w:r>
              <w:rPr>
                <w:noProof/>
                <w:webHidden/>
              </w:rPr>
              <w:tab/>
            </w:r>
            <w:r>
              <w:rPr>
                <w:noProof/>
                <w:webHidden/>
              </w:rPr>
              <w:fldChar w:fldCharType="begin"/>
            </w:r>
            <w:r>
              <w:rPr>
                <w:noProof/>
                <w:webHidden/>
              </w:rPr>
              <w:instrText xml:space="preserve"> PAGEREF _Toc87343618 \h </w:instrText>
            </w:r>
            <w:r>
              <w:rPr>
                <w:noProof/>
                <w:webHidden/>
              </w:rPr>
            </w:r>
            <w:r>
              <w:rPr>
                <w:noProof/>
                <w:webHidden/>
              </w:rPr>
              <w:fldChar w:fldCharType="separate"/>
            </w:r>
            <w:r>
              <w:rPr>
                <w:noProof/>
                <w:webHidden/>
              </w:rPr>
              <w:t>17</w:t>
            </w:r>
            <w:r>
              <w:rPr>
                <w:noProof/>
                <w:webHidden/>
              </w:rPr>
              <w:fldChar w:fldCharType="end"/>
            </w:r>
          </w:hyperlink>
        </w:p>
        <w:p w14:paraId="11A3BF03" w14:textId="05372BC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19" w:history="1">
            <w:r w:rsidRPr="00566231">
              <w:rPr>
                <w:rStyle w:val="Hyperlink"/>
                <w:noProof/>
                <w:lang w:eastAsia="en-US"/>
              </w:rPr>
              <w:t>Office of Medical Assistance Programs (OMAP)</w:t>
            </w:r>
            <w:r>
              <w:rPr>
                <w:noProof/>
                <w:webHidden/>
              </w:rPr>
              <w:tab/>
            </w:r>
            <w:r>
              <w:rPr>
                <w:noProof/>
                <w:webHidden/>
              </w:rPr>
              <w:fldChar w:fldCharType="begin"/>
            </w:r>
            <w:r>
              <w:rPr>
                <w:noProof/>
                <w:webHidden/>
              </w:rPr>
              <w:instrText xml:space="preserve"> PAGEREF _Toc87343619 \h </w:instrText>
            </w:r>
            <w:r>
              <w:rPr>
                <w:noProof/>
                <w:webHidden/>
              </w:rPr>
            </w:r>
            <w:r>
              <w:rPr>
                <w:noProof/>
                <w:webHidden/>
              </w:rPr>
              <w:fldChar w:fldCharType="separate"/>
            </w:r>
            <w:r>
              <w:rPr>
                <w:noProof/>
                <w:webHidden/>
              </w:rPr>
              <w:t>17</w:t>
            </w:r>
            <w:r>
              <w:rPr>
                <w:noProof/>
                <w:webHidden/>
              </w:rPr>
              <w:fldChar w:fldCharType="end"/>
            </w:r>
          </w:hyperlink>
        </w:p>
        <w:p w14:paraId="51E39208" w14:textId="4D2A124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0" w:history="1">
            <w:r w:rsidRPr="00566231">
              <w:rPr>
                <w:rStyle w:val="Hyperlink"/>
                <w:noProof/>
              </w:rPr>
              <w:t>Options Counseling</w:t>
            </w:r>
            <w:r>
              <w:rPr>
                <w:noProof/>
                <w:webHidden/>
              </w:rPr>
              <w:tab/>
            </w:r>
            <w:r>
              <w:rPr>
                <w:noProof/>
                <w:webHidden/>
              </w:rPr>
              <w:fldChar w:fldCharType="begin"/>
            </w:r>
            <w:r>
              <w:rPr>
                <w:noProof/>
                <w:webHidden/>
              </w:rPr>
              <w:instrText xml:space="preserve"> PAGEREF _Toc87343620 \h </w:instrText>
            </w:r>
            <w:r>
              <w:rPr>
                <w:noProof/>
                <w:webHidden/>
              </w:rPr>
            </w:r>
            <w:r>
              <w:rPr>
                <w:noProof/>
                <w:webHidden/>
              </w:rPr>
              <w:fldChar w:fldCharType="separate"/>
            </w:r>
            <w:r>
              <w:rPr>
                <w:noProof/>
                <w:webHidden/>
              </w:rPr>
              <w:t>18</w:t>
            </w:r>
            <w:r>
              <w:rPr>
                <w:noProof/>
                <w:webHidden/>
              </w:rPr>
              <w:fldChar w:fldCharType="end"/>
            </w:r>
          </w:hyperlink>
        </w:p>
        <w:p w14:paraId="226622BC" w14:textId="68740F87"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1" w:history="1">
            <w:r w:rsidRPr="00566231">
              <w:rPr>
                <w:rStyle w:val="Hyperlink"/>
                <w:noProof/>
                <w:lang w:eastAsia="en-US"/>
              </w:rPr>
              <w:t>Pennsylvania Department of Human Services (DHS)</w:t>
            </w:r>
            <w:r>
              <w:rPr>
                <w:noProof/>
                <w:webHidden/>
              </w:rPr>
              <w:tab/>
            </w:r>
            <w:r>
              <w:rPr>
                <w:noProof/>
                <w:webHidden/>
              </w:rPr>
              <w:fldChar w:fldCharType="begin"/>
            </w:r>
            <w:r>
              <w:rPr>
                <w:noProof/>
                <w:webHidden/>
              </w:rPr>
              <w:instrText xml:space="preserve"> PAGEREF _Toc87343621 \h </w:instrText>
            </w:r>
            <w:r>
              <w:rPr>
                <w:noProof/>
                <w:webHidden/>
              </w:rPr>
            </w:r>
            <w:r>
              <w:rPr>
                <w:noProof/>
                <w:webHidden/>
              </w:rPr>
              <w:fldChar w:fldCharType="separate"/>
            </w:r>
            <w:r>
              <w:rPr>
                <w:noProof/>
                <w:webHidden/>
              </w:rPr>
              <w:t>18</w:t>
            </w:r>
            <w:r>
              <w:rPr>
                <w:noProof/>
                <w:webHidden/>
              </w:rPr>
              <w:fldChar w:fldCharType="end"/>
            </w:r>
          </w:hyperlink>
        </w:p>
        <w:p w14:paraId="434F5A5E" w14:textId="795661C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2" w:history="1">
            <w:r w:rsidRPr="00566231">
              <w:rPr>
                <w:rStyle w:val="Hyperlink"/>
                <w:noProof/>
                <w:lang w:eastAsia="en-US"/>
              </w:rPr>
              <w:t>Pennsylvania Medicare Education and Decision Insight (PA MEDI)</w:t>
            </w:r>
            <w:r>
              <w:rPr>
                <w:noProof/>
                <w:webHidden/>
              </w:rPr>
              <w:tab/>
            </w:r>
            <w:r>
              <w:rPr>
                <w:noProof/>
                <w:webHidden/>
              </w:rPr>
              <w:fldChar w:fldCharType="begin"/>
            </w:r>
            <w:r>
              <w:rPr>
                <w:noProof/>
                <w:webHidden/>
              </w:rPr>
              <w:instrText xml:space="preserve"> PAGEREF _Toc87343622 \h </w:instrText>
            </w:r>
            <w:r>
              <w:rPr>
                <w:noProof/>
                <w:webHidden/>
              </w:rPr>
            </w:r>
            <w:r>
              <w:rPr>
                <w:noProof/>
                <w:webHidden/>
              </w:rPr>
              <w:fldChar w:fldCharType="separate"/>
            </w:r>
            <w:r>
              <w:rPr>
                <w:noProof/>
                <w:webHidden/>
              </w:rPr>
              <w:t>18</w:t>
            </w:r>
            <w:r>
              <w:rPr>
                <w:noProof/>
                <w:webHidden/>
              </w:rPr>
              <w:fldChar w:fldCharType="end"/>
            </w:r>
          </w:hyperlink>
        </w:p>
        <w:p w14:paraId="564A9A58" w14:textId="0CBC4A8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3" w:history="1">
            <w:r w:rsidRPr="00566231">
              <w:rPr>
                <w:rStyle w:val="Hyperlink"/>
                <w:noProof/>
                <w:lang w:eastAsia="en-US"/>
              </w:rPr>
              <w:t>Personal Assistance Services (PAS)</w:t>
            </w:r>
            <w:r>
              <w:rPr>
                <w:noProof/>
                <w:webHidden/>
              </w:rPr>
              <w:tab/>
            </w:r>
            <w:r>
              <w:rPr>
                <w:noProof/>
                <w:webHidden/>
              </w:rPr>
              <w:fldChar w:fldCharType="begin"/>
            </w:r>
            <w:r>
              <w:rPr>
                <w:noProof/>
                <w:webHidden/>
              </w:rPr>
              <w:instrText xml:space="preserve"> PAGEREF _Toc87343623 \h </w:instrText>
            </w:r>
            <w:r>
              <w:rPr>
                <w:noProof/>
                <w:webHidden/>
              </w:rPr>
            </w:r>
            <w:r>
              <w:rPr>
                <w:noProof/>
                <w:webHidden/>
              </w:rPr>
              <w:fldChar w:fldCharType="separate"/>
            </w:r>
            <w:r>
              <w:rPr>
                <w:noProof/>
                <w:webHidden/>
              </w:rPr>
              <w:t>18</w:t>
            </w:r>
            <w:r>
              <w:rPr>
                <w:noProof/>
                <w:webHidden/>
              </w:rPr>
              <w:fldChar w:fldCharType="end"/>
            </w:r>
          </w:hyperlink>
        </w:p>
        <w:p w14:paraId="071005C7" w14:textId="787B5AF7"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4" w:history="1">
            <w:r w:rsidRPr="00566231">
              <w:rPr>
                <w:rStyle w:val="Hyperlink"/>
                <w:noProof/>
                <w:lang w:eastAsia="en-US"/>
              </w:rPr>
              <w:t>Pennsylvania Department of Aging (PDA)</w:t>
            </w:r>
            <w:r>
              <w:rPr>
                <w:noProof/>
                <w:webHidden/>
              </w:rPr>
              <w:tab/>
            </w:r>
            <w:r>
              <w:rPr>
                <w:noProof/>
                <w:webHidden/>
              </w:rPr>
              <w:fldChar w:fldCharType="begin"/>
            </w:r>
            <w:r>
              <w:rPr>
                <w:noProof/>
                <w:webHidden/>
              </w:rPr>
              <w:instrText xml:space="preserve"> PAGEREF _Toc87343624 \h </w:instrText>
            </w:r>
            <w:r>
              <w:rPr>
                <w:noProof/>
                <w:webHidden/>
              </w:rPr>
            </w:r>
            <w:r>
              <w:rPr>
                <w:noProof/>
                <w:webHidden/>
              </w:rPr>
              <w:fldChar w:fldCharType="separate"/>
            </w:r>
            <w:r>
              <w:rPr>
                <w:noProof/>
                <w:webHidden/>
              </w:rPr>
              <w:t>18</w:t>
            </w:r>
            <w:r>
              <w:rPr>
                <w:noProof/>
                <w:webHidden/>
              </w:rPr>
              <w:fldChar w:fldCharType="end"/>
            </w:r>
          </w:hyperlink>
        </w:p>
        <w:p w14:paraId="0CBA54AD" w14:textId="143F222C"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5" w:history="1">
            <w:r w:rsidRPr="00566231">
              <w:rPr>
                <w:rStyle w:val="Hyperlink"/>
                <w:noProof/>
              </w:rPr>
              <w:t>Pennsylvania Caregiver Support Program</w:t>
            </w:r>
            <w:r>
              <w:rPr>
                <w:noProof/>
                <w:webHidden/>
              </w:rPr>
              <w:tab/>
            </w:r>
            <w:r>
              <w:rPr>
                <w:noProof/>
                <w:webHidden/>
              </w:rPr>
              <w:fldChar w:fldCharType="begin"/>
            </w:r>
            <w:r>
              <w:rPr>
                <w:noProof/>
                <w:webHidden/>
              </w:rPr>
              <w:instrText xml:space="preserve"> PAGEREF _Toc87343625 \h </w:instrText>
            </w:r>
            <w:r>
              <w:rPr>
                <w:noProof/>
                <w:webHidden/>
              </w:rPr>
            </w:r>
            <w:r>
              <w:rPr>
                <w:noProof/>
                <w:webHidden/>
              </w:rPr>
              <w:fldChar w:fldCharType="separate"/>
            </w:r>
            <w:r>
              <w:rPr>
                <w:noProof/>
                <w:webHidden/>
              </w:rPr>
              <w:t>19</w:t>
            </w:r>
            <w:r>
              <w:rPr>
                <w:noProof/>
                <w:webHidden/>
              </w:rPr>
              <w:fldChar w:fldCharType="end"/>
            </w:r>
          </w:hyperlink>
        </w:p>
        <w:p w14:paraId="634F18DC" w14:textId="2FF838C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6" w:history="1">
            <w:r w:rsidRPr="00566231">
              <w:rPr>
                <w:rStyle w:val="Hyperlink"/>
                <w:noProof/>
                <w:lang w:eastAsia="en-US"/>
              </w:rPr>
              <w:t>Personal Emergency Response System (PERS)</w:t>
            </w:r>
            <w:r>
              <w:rPr>
                <w:noProof/>
                <w:webHidden/>
              </w:rPr>
              <w:tab/>
            </w:r>
            <w:r>
              <w:rPr>
                <w:noProof/>
                <w:webHidden/>
              </w:rPr>
              <w:fldChar w:fldCharType="begin"/>
            </w:r>
            <w:r>
              <w:rPr>
                <w:noProof/>
                <w:webHidden/>
              </w:rPr>
              <w:instrText xml:space="preserve"> PAGEREF _Toc87343626 \h </w:instrText>
            </w:r>
            <w:r>
              <w:rPr>
                <w:noProof/>
                <w:webHidden/>
              </w:rPr>
            </w:r>
            <w:r>
              <w:rPr>
                <w:noProof/>
                <w:webHidden/>
              </w:rPr>
              <w:fldChar w:fldCharType="separate"/>
            </w:r>
            <w:r>
              <w:rPr>
                <w:noProof/>
                <w:webHidden/>
              </w:rPr>
              <w:t>19</w:t>
            </w:r>
            <w:r>
              <w:rPr>
                <w:noProof/>
                <w:webHidden/>
              </w:rPr>
              <w:fldChar w:fldCharType="end"/>
            </w:r>
          </w:hyperlink>
        </w:p>
        <w:p w14:paraId="6C79899C" w14:textId="3B4927FB"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7" w:history="1">
            <w:r w:rsidRPr="00566231">
              <w:rPr>
                <w:rStyle w:val="Hyperlink"/>
                <w:noProof/>
              </w:rPr>
              <w:t>Person with Disability Parking Placards/Plates</w:t>
            </w:r>
            <w:r>
              <w:rPr>
                <w:noProof/>
                <w:webHidden/>
              </w:rPr>
              <w:tab/>
            </w:r>
            <w:r>
              <w:rPr>
                <w:noProof/>
                <w:webHidden/>
              </w:rPr>
              <w:fldChar w:fldCharType="begin"/>
            </w:r>
            <w:r>
              <w:rPr>
                <w:noProof/>
                <w:webHidden/>
              </w:rPr>
              <w:instrText xml:space="preserve"> PAGEREF _Toc87343627 \h </w:instrText>
            </w:r>
            <w:r>
              <w:rPr>
                <w:noProof/>
                <w:webHidden/>
              </w:rPr>
            </w:r>
            <w:r>
              <w:rPr>
                <w:noProof/>
                <w:webHidden/>
              </w:rPr>
              <w:fldChar w:fldCharType="separate"/>
            </w:r>
            <w:r>
              <w:rPr>
                <w:noProof/>
                <w:webHidden/>
              </w:rPr>
              <w:t>19</w:t>
            </w:r>
            <w:r>
              <w:rPr>
                <w:noProof/>
                <w:webHidden/>
              </w:rPr>
              <w:fldChar w:fldCharType="end"/>
            </w:r>
          </w:hyperlink>
        </w:p>
        <w:p w14:paraId="0DA10FC6" w14:textId="744B344B"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8" w:history="1">
            <w:r w:rsidRPr="00566231">
              <w:rPr>
                <w:rStyle w:val="Hyperlink"/>
                <w:noProof/>
              </w:rPr>
              <w:t>Persons with Disabilities Half-Fare Program</w:t>
            </w:r>
            <w:r>
              <w:rPr>
                <w:noProof/>
                <w:webHidden/>
              </w:rPr>
              <w:tab/>
            </w:r>
            <w:r>
              <w:rPr>
                <w:noProof/>
                <w:webHidden/>
              </w:rPr>
              <w:fldChar w:fldCharType="begin"/>
            </w:r>
            <w:r>
              <w:rPr>
                <w:noProof/>
                <w:webHidden/>
              </w:rPr>
              <w:instrText xml:space="preserve"> PAGEREF _Toc87343628 \h </w:instrText>
            </w:r>
            <w:r>
              <w:rPr>
                <w:noProof/>
                <w:webHidden/>
              </w:rPr>
            </w:r>
            <w:r>
              <w:rPr>
                <w:noProof/>
                <w:webHidden/>
              </w:rPr>
              <w:fldChar w:fldCharType="separate"/>
            </w:r>
            <w:r>
              <w:rPr>
                <w:noProof/>
                <w:webHidden/>
              </w:rPr>
              <w:t>19</w:t>
            </w:r>
            <w:r>
              <w:rPr>
                <w:noProof/>
                <w:webHidden/>
              </w:rPr>
              <w:fldChar w:fldCharType="end"/>
            </w:r>
          </w:hyperlink>
        </w:p>
        <w:p w14:paraId="76E6DA32" w14:textId="01168063"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29" w:history="1">
            <w:r w:rsidRPr="00566231">
              <w:rPr>
                <w:rStyle w:val="Hyperlink"/>
                <w:noProof/>
                <w:lang w:eastAsia="en-US"/>
              </w:rPr>
              <w:t>Power of Attorney (POA)</w:t>
            </w:r>
            <w:r>
              <w:rPr>
                <w:noProof/>
                <w:webHidden/>
              </w:rPr>
              <w:tab/>
            </w:r>
            <w:r>
              <w:rPr>
                <w:noProof/>
                <w:webHidden/>
              </w:rPr>
              <w:fldChar w:fldCharType="begin"/>
            </w:r>
            <w:r>
              <w:rPr>
                <w:noProof/>
                <w:webHidden/>
              </w:rPr>
              <w:instrText xml:space="preserve"> PAGEREF _Toc87343629 \h </w:instrText>
            </w:r>
            <w:r>
              <w:rPr>
                <w:noProof/>
                <w:webHidden/>
              </w:rPr>
            </w:r>
            <w:r>
              <w:rPr>
                <w:noProof/>
                <w:webHidden/>
              </w:rPr>
              <w:fldChar w:fldCharType="separate"/>
            </w:r>
            <w:r>
              <w:rPr>
                <w:noProof/>
                <w:webHidden/>
              </w:rPr>
              <w:t>19</w:t>
            </w:r>
            <w:r>
              <w:rPr>
                <w:noProof/>
                <w:webHidden/>
              </w:rPr>
              <w:fldChar w:fldCharType="end"/>
            </w:r>
          </w:hyperlink>
        </w:p>
        <w:p w14:paraId="114DA402" w14:textId="603D5E9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0" w:history="1">
            <w:r w:rsidRPr="00566231">
              <w:rPr>
                <w:rStyle w:val="Hyperlink"/>
                <w:noProof/>
                <w:lang w:eastAsia="en-US"/>
              </w:rPr>
              <w:t>Provider Reimbursement and Operations Management Information System (PROMISe)</w:t>
            </w:r>
            <w:r>
              <w:rPr>
                <w:noProof/>
                <w:webHidden/>
              </w:rPr>
              <w:tab/>
            </w:r>
            <w:r>
              <w:rPr>
                <w:noProof/>
                <w:webHidden/>
              </w:rPr>
              <w:fldChar w:fldCharType="begin"/>
            </w:r>
            <w:r>
              <w:rPr>
                <w:noProof/>
                <w:webHidden/>
              </w:rPr>
              <w:instrText xml:space="preserve"> PAGEREF _Toc87343630 \h </w:instrText>
            </w:r>
            <w:r>
              <w:rPr>
                <w:noProof/>
                <w:webHidden/>
              </w:rPr>
            </w:r>
            <w:r>
              <w:rPr>
                <w:noProof/>
                <w:webHidden/>
              </w:rPr>
              <w:fldChar w:fldCharType="separate"/>
            </w:r>
            <w:r>
              <w:rPr>
                <w:noProof/>
                <w:webHidden/>
              </w:rPr>
              <w:t>19</w:t>
            </w:r>
            <w:r>
              <w:rPr>
                <w:noProof/>
                <w:webHidden/>
              </w:rPr>
              <w:fldChar w:fldCharType="end"/>
            </w:r>
          </w:hyperlink>
        </w:p>
        <w:p w14:paraId="6A998D4E" w14:textId="4DA810D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1" w:history="1">
            <w:r w:rsidRPr="00566231">
              <w:rPr>
                <w:rStyle w:val="Hyperlink"/>
                <w:noProof/>
                <w:lang w:eastAsia="en-US"/>
              </w:rPr>
              <w:t>Service Authorization Form (SAF)</w:t>
            </w:r>
            <w:r>
              <w:rPr>
                <w:noProof/>
                <w:webHidden/>
              </w:rPr>
              <w:tab/>
            </w:r>
            <w:r>
              <w:rPr>
                <w:noProof/>
                <w:webHidden/>
              </w:rPr>
              <w:fldChar w:fldCharType="begin"/>
            </w:r>
            <w:r>
              <w:rPr>
                <w:noProof/>
                <w:webHidden/>
              </w:rPr>
              <w:instrText xml:space="preserve"> PAGEREF _Toc87343631 \h </w:instrText>
            </w:r>
            <w:r>
              <w:rPr>
                <w:noProof/>
                <w:webHidden/>
              </w:rPr>
            </w:r>
            <w:r>
              <w:rPr>
                <w:noProof/>
                <w:webHidden/>
              </w:rPr>
              <w:fldChar w:fldCharType="separate"/>
            </w:r>
            <w:r>
              <w:rPr>
                <w:noProof/>
                <w:webHidden/>
              </w:rPr>
              <w:t>20</w:t>
            </w:r>
            <w:r>
              <w:rPr>
                <w:noProof/>
                <w:webHidden/>
              </w:rPr>
              <w:fldChar w:fldCharType="end"/>
            </w:r>
          </w:hyperlink>
        </w:p>
        <w:p w14:paraId="1FCEEC76" w14:textId="525268EF"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2" w:history="1">
            <w:r w:rsidRPr="00566231">
              <w:rPr>
                <w:rStyle w:val="Hyperlink"/>
                <w:noProof/>
                <w:lang w:eastAsia="en-US"/>
              </w:rPr>
              <w:t>Service Coordinator (SC)</w:t>
            </w:r>
            <w:r>
              <w:rPr>
                <w:noProof/>
                <w:webHidden/>
              </w:rPr>
              <w:tab/>
            </w:r>
            <w:r>
              <w:rPr>
                <w:noProof/>
                <w:webHidden/>
              </w:rPr>
              <w:fldChar w:fldCharType="begin"/>
            </w:r>
            <w:r>
              <w:rPr>
                <w:noProof/>
                <w:webHidden/>
              </w:rPr>
              <w:instrText xml:space="preserve"> PAGEREF _Toc87343632 \h </w:instrText>
            </w:r>
            <w:r>
              <w:rPr>
                <w:noProof/>
                <w:webHidden/>
              </w:rPr>
            </w:r>
            <w:r>
              <w:rPr>
                <w:noProof/>
                <w:webHidden/>
              </w:rPr>
              <w:fldChar w:fldCharType="separate"/>
            </w:r>
            <w:r>
              <w:rPr>
                <w:noProof/>
                <w:webHidden/>
              </w:rPr>
              <w:t>20</w:t>
            </w:r>
            <w:r>
              <w:rPr>
                <w:noProof/>
                <w:webHidden/>
              </w:rPr>
              <w:fldChar w:fldCharType="end"/>
            </w:r>
          </w:hyperlink>
        </w:p>
        <w:p w14:paraId="60523FC2" w14:textId="2ACCB333"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3" w:history="1">
            <w:r w:rsidRPr="00566231">
              <w:rPr>
                <w:rStyle w:val="Hyperlink"/>
                <w:noProof/>
                <w:lang w:eastAsia="en-US"/>
              </w:rPr>
              <w:t>Service Coordination Entity (SCE)</w:t>
            </w:r>
            <w:r>
              <w:rPr>
                <w:noProof/>
                <w:webHidden/>
              </w:rPr>
              <w:tab/>
            </w:r>
            <w:r>
              <w:rPr>
                <w:noProof/>
                <w:webHidden/>
              </w:rPr>
              <w:fldChar w:fldCharType="begin"/>
            </w:r>
            <w:r>
              <w:rPr>
                <w:noProof/>
                <w:webHidden/>
              </w:rPr>
              <w:instrText xml:space="preserve"> PAGEREF _Toc87343633 \h </w:instrText>
            </w:r>
            <w:r>
              <w:rPr>
                <w:noProof/>
                <w:webHidden/>
              </w:rPr>
            </w:r>
            <w:r>
              <w:rPr>
                <w:noProof/>
                <w:webHidden/>
              </w:rPr>
              <w:fldChar w:fldCharType="separate"/>
            </w:r>
            <w:r>
              <w:rPr>
                <w:noProof/>
                <w:webHidden/>
              </w:rPr>
              <w:t>20</w:t>
            </w:r>
            <w:r>
              <w:rPr>
                <w:noProof/>
                <w:webHidden/>
              </w:rPr>
              <w:fldChar w:fldCharType="end"/>
            </w:r>
          </w:hyperlink>
        </w:p>
        <w:p w14:paraId="4E64EDF6" w14:textId="39003FB2"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4" w:history="1">
            <w:r w:rsidRPr="00566231">
              <w:rPr>
                <w:rStyle w:val="Hyperlink"/>
                <w:noProof/>
              </w:rPr>
              <w:t>Senior Free Transit</w:t>
            </w:r>
            <w:r>
              <w:rPr>
                <w:noProof/>
                <w:webHidden/>
              </w:rPr>
              <w:tab/>
            </w:r>
            <w:r>
              <w:rPr>
                <w:noProof/>
                <w:webHidden/>
              </w:rPr>
              <w:fldChar w:fldCharType="begin"/>
            </w:r>
            <w:r>
              <w:rPr>
                <w:noProof/>
                <w:webHidden/>
              </w:rPr>
              <w:instrText xml:space="preserve"> PAGEREF _Toc87343634 \h </w:instrText>
            </w:r>
            <w:r>
              <w:rPr>
                <w:noProof/>
                <w:webHidden/>
              </w:rPr>
            </w:r>
            <w:r>
              <w:rPr>
                <w:noProof/>
                <w:webHidden/>
              </w:rPr>
              <w:fldChar w:fldCharType="separate"/>
            </w:r>
            <w:r>
              <w:rPr>
                <w:noProof/>
                <w:webHidden/>
              </w:rPr>
              <w:t>20</w:t>
            </w:r>
            <w:r>
              <w:rPr>
                <w:noProof/>
                <w:webHidden/>
              </w:rPr>
              <w:fldChar w:fldCharType="end"/>
            </w:r>
          </w:hyperlink>
        </w:p>
        <w:p w14:paraId="1109D335" w14:textId="7D0C5EC1"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5" w:history="1">
            <w:r w:rsidRPr="00566231">
              <w:rPr>
                <w:rStyle w:val="Hyperlink"/>
                <w:noProof/>
              </w:rPr>
              <w:t>Senior Shared Ride</w:t>
            </w:r>
            <w:r>
              <w:rPr>
                <w:noProof/>
                <w:webHidden/>
              </w:rPr>
              <w:tab/>
            </w:r>
            <w:r>
              <w:rPr>
                <w:noProof/>
                <w:webHidden/>
              </w:rPr>
              <w:fldChar w:fldCharType="begin"/>
            </w:r>
            <w:r>
              <w:rPr>
                <w:noProof/>
                <w:webHidden/>
              </w:rPr>
              <w:instrText xml:space="preserve"> PAGEREF _Toc87343635 \h </w:instrText>
            </w:r>
            <w:r>
              <w:rPr>
                <w:noProof/>
                <w:webHidden/>
              </w:rPr>
            </w:r>
            <w:r>
              <w:rPr>
                <w:noProof/>
                <w:webHidden/>
              </w:rPr>
              <w:fldChar w:fldCharType="separate"/>
            </w:r>
            <w:r>
              <w:rPr>
                <w:noProof/>
                <w:webHidden/>
              </w:rPr>
              <w:t>20</w:t>
            </w:r>
            <w:r>
              <w:rPr>
                <w:noProof/>
                <w:webHidden/>
              </w:rPr>
              <w:fldChar w:fldCharType="end"/>
            </w:r>
          </w:hyperlink>
        </w:p>
        <w:p w14:paraId="40F84DC1" w14:textId="5FB0CD0C"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6" w:history="1">
            <w:r w:rsidRPr="00566231">
              <w:rPr>
                <w:rStyle w:val="Hyperlink"/>
                <w:noProof/>
                <w:lang w:eastAsia="en-US"/>
              </w:rPr>
              <w:t>Senior Farmer’s Market Nutrition Program (SFMNP)</w:t>
            </w:r>
            <w:r>
              <w:rPr>
                <w:noProof/>
                <w:webHidden/>
              </w:rPr>
              <w:tab/>
            </w:r>
            <w:r>
              <w:rPr>
                <w:noProof/>
                <w:webHidden/>
              </w:rPr>
              <w:fldChar w:fldCharType="begin"/>
            </w:r>
            <w:r>
              <w:rPr>
                <w:noProof/>
                <w:webHidden/>
              </w:rPr>
              <w:instrText xml:space="preserve"> PAGEREF _Toc87343636 \h </w:instrText>
            </w:r>
            <w:r>
              <w:rPr>
                <w:noProof/>
                <w:webHidden/>
              </w:rPr>
            </w:r>
            <w:r>
              <w:rPr>
                <w:noProof/>
                <w:webHidden/>
              </w:rPr>
              <w:fldChar w:fldCharType="separate"/>
            </w:r>
            <w:r>
              <w:rPr>
                <w:noProof/>
                <w:webHidden/>
              </w:rPr>
              <w:t>20</w:t>
            </w:r>
            <w:r>
              <w:rPr>
                <w:noProof/>
                <w:webHidden/>
              </w:rPr>
              <w:fldChar w:fldCharType="end"/>
            </w:r>
          </w:hyperlink>
        </w:p>
        <w:p w14:paraId="10CBB31E" w14:textId="3E0EE446"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7" w:history="1">
            <w:r w:rsidRPr="00566231">
              <w:rPr>
                <w:rStyle w:val="Hyperlink"/>
                <w:noProof/>
              </w:rPr>
              <w:t>Shared Ride for Persons with Disabilities</w:t>
            </w:r>
            <w:r>
              <w:rPr>
                <w:noProof/>
                <w:webHidden/>
              </w:rPr>
              <w:tab/>
            </w:r>
            <w:r>
              <w:rPr>
                <w:noProof/>
                <w:webHidden/>
              </w:rPr>
              <w:fldChar w:fldCharType="begin"/>
            </w:r>
            <w:r>
              <w:rPr>
                <w:noProof/>
                <w:webHidden/>
              </w:rPr>
              <w:instrText xml:space="preserve"> PAGEREF _Toc87343637 \h </w:instrText>
            </w:r>
            <w:r>
              <w:rPr>
                <w:noProof/>
                <w:webHidden/>
              </w:rPr>
            </w:r>
            <w:r>
              <w:rPr>
                <w:noProof/>
                <w:webHidden/>
              </w:rPr>
              <w:fldChar w:fldCharType="separate"/>
            </w:r>
            <w:r>
              <w:rPr>
                <w:noProof/>
                <w:webHidden/>
              </w:rPr>
              <w:t>20</w:t>
            </w:r>
            <w:r>
              <w:rPr>
                <w:noProof/>
                <w:webHidden/>
              </w:rPr>
              <w:fldChar w:fldCharType="end"/>
            </w:r>
          </w:hyperlink>
        </w:p>
        <w:p w14:paraId="71A33CBE" w14:textId="247D694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8" w:history="1">
            <w:r w:rsidRPr="00566231">
              <w:rPr>
                <w:rStyle w:val="Hyperlink"/>
                <w:noProof/>
                <w:lang w:eastAsia="en-US"/>
              </w:rPr>
              <w:t>Supplemental Nutrition Assistance Program (SNAP)</w:t>
            </w:r>
            <w:r>
              <w:rPr>
                <w:noProof/>
                <w:webHidden/>
              </w:rPr>
              <w:tab/>
            </w:r>
            <w:r>
              <w:rPr>
                <w:noProof/>
                <w:webHidden/>
              </w:rPr>
              <w:fldChar w:fldCharType="begin"/>
            </w:r>
            <w:r>
              <w:rPr>
                <w:noProof/>
                <w:webHidden/>
              </w:rPr>
              <w:instrText xml:space="preserve"> PAGEREF _Toc87343638 \h </w:instrText>
            </w:r>
            <w:r>
              <w:rPr>
                <w:noProof/>
                <w:webHidden/>
              </w:rPr>
            </w:r>
            <w:r>
              <w:rPr>
                <w:noProof/>
                <w:webHidden/>
              </w:rPr>
              <w:fldChar w:fldCharType="separate"/>
            </w:r>
            <w:r>
              <w:rPr>
                <w:noProof/>
                <w:webHidden/>
              </w:rPr>
              <w:t>21</w:t>
            </w:r>
            <w:r>
              <w:rPr>
                <w:noProof/>
                <w:webHidden/>
              </w:rPr>
              <w:fldChar w:fldCharType="end"/>
            </w:r>
          </w:hyperlink>
        </w:p>
        <w:p w14:paraId="1E5E43BB" w14:textId="588B1D4E"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39" w:history="1">
            <w:r w:rsidRPr="00566231">
              <w:rPr>
                <w:rStyle w:val="Hyperlink"/>
                <w:noProof/>
              </w:rPr>
              <w:t>State Long-Term Care Ombudsman</w:t>
            </w:r>
            <w:r>
              <w:rPr>
                <w:noProof/>
                <w:webHidden/>
              </w:rPr>
              <w:tab/>
            </w:r>
            <w:r>
              <w:rPr>
                <w:noProof/>
                <w:webHidden/>
              </w:rPr>
              <w:fldChar w:fldCharType="begin"/>
            </w:r>
            <w:r>
              <w:rPr>
                <w:noProof/>
                <w:webHidden/>
              </w:rPr>
              <w:instrText xml:space="preserve"> PAGEREF _Toc87343639 \h </w:instrText>
            </w:r>
            <w:r>
              <w:rPr>
                <w:noProof/>
                <w:webHidden/>
              </w:rPr>
            </w:r>
            <w:r>
              <w:rPr>
                <w:noProof/>
                <w:webHidden/>
              </w:rPr>
              <w:fldChar w:fldCharType="separate"/>
            </w:r>
            <w:r>
              <w:rPr>
                <w:noProof/>
                <w:webHidden/>
              </w:rPr>
              <w:t>21</w:t>
            </w:r>
            <w:r>
              <w:rPr>
                <w:noProof/>
                <w:webHidden/>
              </w:rPr>
              <w:fldChar w:fldCharType="end"/>
            </w:r>
          </w:hyperlink>
        </w:p>
        <w:p w14:paraId="21591668" w14:textId="4A69C1D7"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40" w:history="1">
            <w:r w:rsidRPr="00566231">
              <w:rPr>
                <w:rStyle w:val="Hyperlink"/>
                <w:noProof/>
                <w:lang w:eastAsia="en-US"/>
              </w:rPr>
              <w:t>Third Party Liability (TPL)</w:t>
            </w:r>
            <w:r>
              <w:rPr>
                <w:noProof/>
                <w:webHidden/>
              </w:rPr>
              <w:tab/>
            </w:r>
            <w:r>
              <w:rPr>
                <w:noProof/>
                <w:webHidden/>
              </w:rPr>
              <w:fldChar w:fldCharType="begin"/>
            </w:r>
            <w:r>
              <w:rPr>
                <w:noProof/>
                <w:webHidden/>
              </w:rPr>
              <w:instrText xml:space="preserve"> PAGEREF _Toc87343640 \h </w:instrText>
            </w:r>
            <w:r>
              <w:rPr>
                <w:noProof/>
                <w:webHidden/>
              </w:rPr>
            </w:r>
            <w:r>
              <w:rPr>
                <w:noProof/>
                <w:webHidden/>
              </w:rPr>
              <w:fldChar w:fldCharType="separate"/>
            </w:r>
            <w:r>
              <w:rPr>
                <w:noProof/>
                <w:webHidden/>
              </w:rPr>
              <w:t>21</w:t>
            </w:r>
            <w:r>
              <w:rPr>
                <w:noProof/>
                <w:webHidden/>
              </w:rPr>
              <w:fldChar w:fldCharType="end"/>
            </w:r>
          </w:hyperlink>
        </w:p>
        <w:p w14:paraId="71BD5378" w14:textId="5B33A688"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41" w:history="1">
            <w:r w:rsidRPr="00566231">
              <w:rPr>
                <w:rStyle w:val="Hyperlink"/>
                <w:noProof/>
                <w:lang w:eastAsia="en-US"/>
              </w:rPr>
              <w:t>Third Party Resource (TPR)</w:t>
            </w:r>
            <w:r>
              <w:rPr>
                <w:noProof/>
                <w:webHidden/>
              </w:rPr>
              <w:tab/>
            </w:r>
            <w:r>
              <w:rPr>
                <w:noProof/>
                <w:webHidden/>
              </w:rPr>
              <w:fldChar w:fldCharType="begin"/>
            </w:r>
            <w:r>
              <w:rPr>
                <w:noProof/>
                <w:webHidden/>
              </w:rPr>
              <w:instrText xml:space="preserve"> PAGEREF _Toc87343641 \h </w:instrText>
            </w:r>
            <w:r>
              <w:rPr>
                <w:noProof/>
                <w:webHidden/>
              </w:rPr>
            </w:r>
            <w:r>
              <w:rPr>
                <w:noProof/>
                <w:webHidden/>
              </w:rPr>
              <w:fldChar w:fldCharType="separate"/>
            </w:r>
            <w:r>
              <w:rPr>
                <w:noProof/>
                <w:webHidden/>
              </w:rPr>
              <w:t>21</w:t>
            </w:r>
            <w:r>
              <w:rPr>
                <w:noProof/>
                <w:webHidden/>
              </w:rPr>
              <w:fldChar w:fldCharType="end"/>
            </w:r>
          </w:hyperlink>
        </w:p>
        <w:p w14:paraId="07380B92" w14:textId="466A4B7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42" w:history="1">
            <w:r w:rsidRPr="00566231">
              <w:rPr>
                <w:rStyle w:val="Hyperlink"/>
                <w:noProof/>
                <w:lang w:eastAsia="en-US"/>
              </w:rPr>
              <w:t>United Cerebral Palsy (UCP)</w:t>
            </w:r>
            <w:r>
              <w:rPr>
                <w:noProof/>
                <w:webHidden/>
              </w:rPr>
              <w:tab/>
            </w:r>
            <w:r>
              <w:rPr>
                <w:noProof/>
                <w:webHidden/>
              </w:rPr>
              <w:fldChar w:fldCharType="begin"/>
            </w:r>
            <w:r>
              <w:rPr>
                <w:noProof/>
                <w:webHidden/>
              </w:rPr>
              <w:instrText xml:space="preserve"> PAGEREF _Toc87343642 \h </w:instrText>
            </w:r>
            <w:r>
              <w:rPr>
                <w:noProof/>
                <w:webHidden/>
              </w:rPr>
            </w:r>
            <w:r>
              <w:rPr>
                <w:noProof/>
                <w:webHidden/>
              </w:rPr>
              <w:fldChar w:fldCharType="separate"/>
            </w:r>
            <w:r>
              <w:rPr>
                <w:noProof/>
                <w:webHidden/>
              </w:rPr>
              <w:t>21</w:t>
            </w:r>
            <w:r>
              <w:rPr>
                <w:noProof/>
                <w:webHidden/>
              </w:rPr>
              <w:fldChar w:fldCharType="end"/>
            </w:r>
          </w:hyperlink>
        </w:p>
        <w:p w14:paraId="0C20A5F3" w14:textId="5C197CBA"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43" w:history="1">
            <w:r w:rsidRPr="00566231">
              <w:rPr>
                <w:rStyle w:val="Hyperlink"/>
                <w:noProof/>
                <w:lang w:eastAsia="en-US"/>
              </w:rPr>
              <w:t>Veteran Directed Home and Community Based Services (VD-HCBS)</w:t>
            </w:r>
            <w:r>
              <w:rPr>
                <w:noProof/>
                <w:webHidden/>
              </w:rPr>
              <w:tab/>
            </w:r>
            <w:r>
              <w:rPr>
                <w:noProof/>
                <w:webHidden/>
              </w:rPr>
              <w:fldChar w:fldCharType="begin"/>
            </w:r>
            <w:r>
              <w:rPr>
                <w:noProof/>
                <w:webHidden/>
              </w:rPr>
              <w:instrText xml:space="preserve"> PAGEREF _Toc87343643 \h </w:instrText>
            </w:r>
            <w:r>
              <w:rPr>
                <w:noProof/>
                <w:webHidden/>
              </w:rPr>
            </w:r>
            <w:r>
              <w:rPr>
                <w:noProof/>
                <w:webHidden/>
              </w:rPr>
              <w:fldChar w:fldCharType="separate"/>
            </w:r>
            <w:r>
              <w:rPr>
                <w:noProof/>
                <w:webHidden/>
              </w:rPr>
              <w:t>21</w:t>
            </w:r>
            <w:r>
              <w:rPr>
                <w:noProof/>
                <w:webHidden/>
              </w:rPr>
              <w:fldChar w:fldCharType="end"/>
            </w:r>
          </w:hyperlink>
        </w:p>
        <w:p w14:paraId="5B8B20CF" w14:textId="2544AC75" w:rsidR="005A376A" w:rsidRDefault="005A376A">
          <w:pPr>
            <w:pStyle w:val="TOC1"/>
            <w:tabs>
              <w:tab w:val="right" w:leader="dot" w:pos="8630"/>
            </w:tabs>
            <w:rPr>
              <w:rFonts w:asciiTheme="minorHAnsi" w:eastAsiaTheme="minorEastAsia" w:hAnsiTheme="minorHAnsi" w:cstheme="minorBidi"/>
              <w:noProof/>
              <w:color w:val="auto"/>
              <w:sz w:val="22"/>
              <w:szCs w:val="22"/>
              <w:lang w:eastAsia="en-US"/>
            </w:rPr>
          </w:pPr>
          <w:hyperlink w:anchor="_Toc87343644" w:history="1">
            <w:r w:rsidRPr="00566231">
              <w:rPr>
                <w:rStyle w:val="Hyperlink"/>
                <w:noProof/>
                <w:lang w:eastAsia="en-US"/>
              </w:rPr>
              <w:t>Veteran Service Organizations (VSO)</w:t>
            </w:r>
            <w:r>
              <w:rPr>
                <w:noProof/>
                <w:webHidden/>
              </w:rPr>
              <w:tab/>
            </w:r>
            <w:r>
              <w:rPr>
                <w:noProof/>
                <w:webHidden/>
              </w:rPr>
              <w:fldChar w:fldCharType="begin"/>
            </w:r>
            <w:r>
              <w:rPr>
                <w:noProof/>
                <w:webHidden/>
              </w:rPr>
              <w:instrText xml:space="preserve"> PAGEREF _Toc87343644 \h </w:instrText>
            </w:r>
            <w:r>
              <w:rPr>
                <w:noProof/>
                <w:webHidden/>
              </w:rPr>
            </w:r>
            <w:r>
              <w:rPr>
                <w:noProof/>
                <w:webHidden/>
              </w:rPr>
              <w:fldChar w:fldCharType="separate"/>
            </w:r>
            <w:r>
              <w:rPr>
                <w:noProof/>
                <w:webHidden/>
              </w:rPr>
              <w:t>22</w:t>
            </w:r>
            <w:r>
              <w:rPr>
                <w:noProof/>
                <w:webHidden/>
              </w:rPr>
              <w:fldChar w:fldCharType="end"/>
            </w:r>
          </w:hyperlink>
        </w:p>
        <w:p w14:paraId="136162FF" w14:textId="0376949F" w:rsidR="007C6B13" w:rsidRDefault="007C6B13">
          <w:r>
            <w:rPr>
              <w:b/>
              <w:bCs/>
              <w:noProof/>
            </w:rPr>
            <w:fldChar w:fldCharType="end"/>
          </w:r>
        </w:p>
      </w:sdtContent>
    </w:sdt>
    <w:p w14:paraId="082DD247" w14:textId="47EB3B75" w:rsidR="007C6B13" w:rsidRDefault="007C6B13" w:rsidP="007C6B13">
      <w:pPr>
        <w:rPr>
          <w:rFonts w:cs="Arial"/>
          <w:b/>
          <w:bCs/>
        </w:rPr>
      </w:pPr>
      <w:r>
        <w:br w:type="page"/>
      </w:r>
    </w:p>
    <w:p w14:paraId="705952E6" w14:textId="1F543C52" w:rsidR="00140194" w:rsidRDefault="005A376A" w:rsidP="005A376A">
      <w:r>
        <w:lastRenderedPageBreak/>
        <w:t>The following is a list of terms and acronyms that may be useful to you.</w:t>
      </w:r>
    </w:p>
    <w:p w14:paraId="5A3085F6" w14:textId="77777777" w:rsidR="005A376A" w:rsidRPr="00263CF2" w:rsidRDefault="005A376A" w:rsidP="005A376A">
      <w:pPr>
        <w:pStyle w:val="Heading1"/>
      </w:pPr>
      <w:bookmarkStart w:id="0" w:name="_Toc87343544"/>
      <w:r w:rsidRPr="00263CF2">
        <w:t>Area Agency on Aging (AAA)</w:t>
      </w:r>
      <w:bookmarkEnd w:id="0"/>
    </w:p>
    <w:p w14:paraId="129016F8" w14:textId="77777777" w:rsidR="005A376A" w:rsidRPr="00263CF2" w:rsidRDefault="005A376A" w:rsidP="005A376A">
      <w:r w:rsidRPr="00263CF2">
        <w:t>Pennsylvania’s 52 Area Agencies on Aging are a source of information for the issues and concerns affecting older people and their caregivers. Specific services at each agency vary throughout the state, but each agency offers a wide array of programs to help older Pennsylvanians and their families get the help and information they need.</w:t>
      </w:r>
    </w:p>
    <w:p w14:paraId="3CCDF173" w14:textId="77777777" w:rsidR="005A376A" w:rsidRPr="00D002F2" w:rsidRDefault="005A376A" w:rsidP="005A376A">
      <w:pPr>
        <w:pStyle w:val="Heading1"/>
      </w:pPr>
      <w:bookmarkStart w:id="1" w:name="_Toc87343545"/>
      <w:r w:rsidRPr="00D002F2">
        <w:t>Abuse</w:t>
      </w:r>
      <w:bookmarkEnd w:id="1"/>
    </w:p>
    <w:p w14:paraId="43B49BF3" w14:textId="77777777" w:rsidR="005A376A" w:rsidRPr="00D002F2" w:rsidRDefault="005A376A" w:rsidP="005A376A">
      <w:pPr>
        <w:rPr>
          <w:lang w:eastAsia="en-US"/>
        </w:rPr>
      </w:pPr>
      <w:r w:rsidRPr="00D002F2">
        <w:rPr>
          <w:lang w:eastAsia="en-US"/>
        </w:rPr>
        <w:t>An act or omission that willfully deprives a participant of rights or human dignity, or which may cause or causes actual physical injury or emotional harm to a participant including a critical incident and any of the following:</w:t>
      </w:r>
    </w:p>
    <w:p w14:paraId="02CF8496" w14:textId="77777777" w:rsidR="005A376A" w:rsidRPr="00D002F2" w:rsidRDefault="005A376A" w:rsidP="005A376A">
      <w:pPr>
        <w:rPr>
          <w:lang w:eastAsia="en-US"/>
        </w:rPr>
      </w:pPr>
      <w:r w:rsidRPr="00D002F2">
        <w:rPr>
          <w:lang w:eastAsia="en-US"/>
        </w:rPr>
        <w:t>(1) Sexual harassment of a participant.</w:t>
      </w:r>
    </w:p>
    <w:p w14:paraId="6E1E10A8" w14:textId="77777777" w:rsidR="005A376A" w:rsidRPr="00D002F2" w:rsidRDefault="005A376A" w:rsidP="005A376A">
      <w:pPr>
        <w:rPr>
          <w:lang w:eastAsia="en-US"/>
        </w:rPr>
      </w:pPr>
      <w:r w:rsidRPr="00D002F2">
        <w:rPr>
          <w:lang w:eastAsia="en-US"/>
        </w:rPr>
        <w:t>(2) Sexual contact between a staff member and a participant.</w:t>
      </w:r>
    </w:p>
    <w:p w14:paraId="1271F6A5" w14:textId="77777777" w:rsidR="005A376A" w:rsidRPr="00D002F2" w:rsidRDefault="005A376A" w:rsidP="005A376A">
      <w:pPr>
        <w:rPr>
          <w:lang w:eastAsia="en-US"/>
        </w:rPr>
      </w:pPr>
      <w:r w:rsidRPr="00D002F2">
        <w:rPr>
          <w:lang w:eastAsia="en-US"/>
        </w:rPr>
        <w:t>(3) Using restraints on a participant.</w:t>
      </w:r>
    </w:p>
    <w:p w14:paraId="390FDADA" w14:textId="77777777" w:rsidR="005A376A" w:rsidRPr="00D002F2" w:rsidRDefault="005A376A" w:rsidP="005A376A">
      <w:pPr>
        <w:rPr>
          <w:lang w:eastAsia="en-US"/>
        </w:rPr>
      </w:pPr>
      <w:r w:rsidRPr="00D002F2">
        <w:rPr>
          <w:lang w:eastAsia="en-US"/>
        </w:rPr>
        <w:t>(4) Financial exploitation of a participant.</w:t>
      </w:r>
    </w:p>
    <w:p w14:paraId="304BBEE7" w14:textId="77777777" w:rsidR="005A376A" w:rsidRPr="00D002F2" w:rsidRDefault="005A376A" w:rsidP="005A376A">
      <w:pPr>
        <w:rPr>
          <w:lang w:eastAsia="en-US"/>
        </w:rPr>
      </w:pPr>
      <w:r w:rsidRPr="00D002F2">
        <w:rPr>
          <w:lang w:eastAsia="en-US"/>
        </w:rPr>
        <w:t>(5) Humiliating a participant.</w:t>
      </w:r>
    </w:p>
    <w:p w14:paraId="64E7785C" w14:textId="77777777" w:rsidR="005A376A" w:rsidRPr="00D002F2" w:rsidRDefault="005A376A" w:rsidP="005A376A">
      <w:pPr>
        <w:rPr>
          <w:color w:val="auto"/>
          <w:lang w:eastAsia="en-US"/>
        </w:rPr>
      </w:pPr>
      <w:r w:rsidRPr="00D002F2">
        <w:rPr>
          <w:lang w:eastAsia="en-US"/>
        </w:rPr>
        <w:t>(6) Withholding regularly scheduled meals from a participant.</w:t>
      </w:r>
    </w:p>
    <w:p w14:paraId="1F015676" w14:textId="77777777" w:rsidR="005A376A" w:rsidRPr="00D002F2" w:rsidRDefault="005A376A" w:rsidP="005A376A">
      <w:pPr>
        <w:pStyle w:val="Heading1"/>
      </w:pPr>
      <w:bookmarkStart w:id="2" w:name="_Toc87343546"/>
      <w:r w:rsidRPr="00D002F2">
        <w:t>Act 150</w:t>
      </w:r>
      <w:bookmarkEnd w:id="2"/>
    </w:p>
    <w:p w14:paraId="115EBC12" w14:textId="77777777" w:rsidR="005A376A" w:rsidRPr="00D002F2" w:rsidRDefault="005A376A" w:rsidP="005A376A">
      <w:pPr>
        <w:rPr>
          <w:color w:val="auto"/>
          <w:lang w:eastAsia="en-US"/>
        </w:rPr>
      </w:pPr>
      <w:r w:rsidRPr="00D002F2">
        <w:rPr>
          <w:lang w:eastAsia="en-US"/>
        </w:rPr>
        <w:t>Program for persons ages 18-59 with physical disabilities that are expected to last at least a year, and who are financially ineligible for Medical Assistance.</w:t>
      </w:r>
    </w:p>
    <w:p w14:paraId="7A61B1C9" w14:textId="77777777" w:rsidR="005A376A" w:rsidRPr="00D002F2" w:rsidRDefault="005A376A" w:rsidP="005A376A">
      <w:pPr>
        <w:rPr>
          <w:lang w:eastAsia="en-US"/>
        </w:rPr>
      </w:pPr>
      <w:r w:rsidRPr="00D002F2">
        <w:rPr>
          <w:lang w:eastAsia="en-US"/>
        </w:rPr>
        <w:t>Americans with Disabilities Act (ADA)</w:t>
      </w:r>
    </w:p>
    <w:p w14:paraId="10EE7584" w14:textId="77777777" w:rsidR="005A376A" w:rsidRPr="00D002F2" w:rsidRDefault="005A376A" w:rsidP="005A376A">
      <w:pPr>
        <w:rPr>
          <w:color w:val="auto"/>
          <w:lang w:eastAsia="en-US"/>
        </w:rPr>
      </w:pPr>
      <w:r w:rsidRPr="00D002F2">
        <w:rPr>
          <w:lang w:eastAsia="en-US"/>
        </w:rPr>
        <w:t>The Americans with Disabilities Act of 1990 prohibits discrimination and ensures equal opportunity for persons with disabilities in employment, state and local government services, public accommodations, commercial facilities, and transportation.</w:t>
      </w:r>
    </w:p>
    <w:p w14:paraId="271F086B" w14:textId="77777777" w:rsidR="005A376A" w:rsidRPr="00D002F2" w:rsidRDefault="005A376A" w:rsidP="005A376A">
      <w:pPr>
        <w:pStyle w:val="Heading1"/>
      </w:pPr>
      <w:bookmarkStart w:id="3" w:name="_Toc87343547"/>
      <w:r w:rsidRPr="00D002F2">
        <w:t>ADA Complementary Paratransit Service</w:t>
      </w:r>
      <w:bookmarkEnd w:id="3"/>
    </w:p>
    <w:p w14:paraId="6C92C4F0" w14:textId="77777777" w:rsidR="005A376A" w:rsidRPr="00D002F2" w:rsidRDefault="005A376A" w:rsidP="005A376A">
      <w:pPr>
        <w:rPr>
          <w:color w:val="auto"/>
          <w:lang w:eastAsia="en-US"/>
        </w:rPr>
      </w:pPr>
      <w:r w:rsidRPr="00D002F2">
        <w:rPr>
          <w:lang w:eastAsia="en-US"/>
        </w:rPr>
        <w:t>This program exists for eligible individuals who are functionally unable to use fixed route transportation because of their disability.</w:t>
      </w:r>
    </w:p>
    <w:p w14:paraId="559A23BF" w14:textId="77777777" w:rsidR="005A376A" w:rsidRPr="00D002F2" w:rsidRDefault="005A376A" w:rsidP="005A376A">
      <w:pPr>
        <w:pStyle w:val="Heading1"/>
      </w:pPr>
      <w:bookmarkStart w:id="4" w:name="_Toc87343548"/>
      <w:r>
        <w:t>Activities of Daily Living (</w:t>
      </w:r>
      <w:r w:rsidRPr="00D002F2">
        <w:t>ADL</w:t>
      </w:r>
      <w:r>
        <w:t>)</w:t>
      </w:r>
      <w:bookmarkEnd w:id="4"/>
    </w:p>
    <w:p w14:paraId="155A3A45" w14:textId="77777777" w:rsidR="005A376A" w:rsidRPr="00263CF2" w:rsidRDefault="005A376A" w:rsidP="00DE23D4">
      <w:pPr>
        <w:rPr>
          <w:lang w:eastAsia="en-US"/>
        </w:rPr>
      </w:pPr>
      <w:r w:rsidRPr="00263CF2">
        <w:rPr>
          <w:lang w:eastAsia="en-US"/>
        </w:rPr>
        <w:t>ADLs are daily activities such as:</w:t>
      </w:r>
    </w:p>
    <w:p w14:paraId="417A216A" w14:textId="77777777" w:rsidR="005A376A" w:rsidRPr="00263CF2" w:rsidRDefault="005A376A" w:rsidP="005A376A">
      <w:pPr>
        <w:numPr>
          <w:ilvl w:val="0"/>
          <w:numId w:val="15"/>
        </w:numPr>
        <w:tabs>
          <w:tab w:val="num" w:pos="1440"/>
        </w:tabs>
        <w:ind w:left="720"/>
      </w:pPr>
      <w:r w:rsidRPr="00263CF2">
        <w:t>Dressing</w:t>
      </w:r>
    </w:p>
    <w:p w14:paraId="0560A9C4" w14:textId="77777777" w:rsidR="005A376A" w:rsidRPr="00263CF2" w:rsidRDefault="005A376A" w:rsidP="005A376A">
      <w:pPr>
        <w:numPr>
          <w:ilvl w:val="0"/>
          <w:numId w:val="15"/>
        </w:numPr>
        <w:tabs>
          <w:tab w:val="num" w:pos="1440"/>
        </w:tabs>
        <w:ind w:left="720"/>
      </w:pPr>
      <w:r w:rsidRPr="00263CF2">
        <w:t>Bathing</w:t>
      </w:r>
    </w:p>
    <w:p w14:paraId="685D77E7" w14:textId="77777777" w:rsidR="005A376A" w:rsidRPr="00263CF2" w:rsidRDefault="005A376A" w:rsidP="005A376A">
      <w:pPr>
        <w:numPr>
          <w:ilvl w:val="0"/>
          <w:numId w:val="15"/>
        </w:numPr>
        <w:tabs>
          <w:tab w:val="num" w:pos="1440"/>
        </w:tabs>
        <w:ind w:left="720"/>
      </w:pPr>
      <w:r w:rsidRPr="00263CF2">
        <w:lastRenderedPageBreak/>
        <w:t>Eating</w:t>
      </w:r>
    </w:p>
    <w:p w14:paraId="64CDBF7E" w14:textId="77777777" w:rsidR="005A376A" w:rsidRPr="00263CF2" w:rsidRDefault="005A376A" w:rsidP="005A376A">
      <w:pPr>
        <w:numPr>
          <w:ilvl w:val="0"/>
          <w:numId w:val="15"/>
        </w:numPr>
        <w:tabs>
          <w:tab w:val="num" w:pos="1440"/>
        </w:tabs>
        <w:ind w:left="720"/>
      </w:pPr>
      <w:r w:rsidRPr="00263CF2">
        <w:t>Toileting</w:t>
      </w:r>
    </w:p>
    <w:p w14:paraId="4438382A" w14:textId="77777777" w:rsidR="005A376A" w:rsidRPr="00263CF2" w:rsidRDefault="005A376A" w:rsidP="005A376A">
      <w:pPr>
        <w:numPr>
          <w:ilvl w:val="0"/>
          <w:numId w:val="15"/>
        </w:numPr>
        <w:tabs>
          <w:tab w:val="num" w:pos="1440"/>
        </w:tabs>
        <w:ind w:left="720"/>
      </w:pPr>
      <w:r w:rsidRPr="00263CF2">
        <w:t>Incontinence care</w:t>
      </w:r>
    </w:p>
    <w:p w14:paraId="3BCF729C" w14:textId="77777777" w:rsidR="005A376A" w:rsidRPr="00263CF2" w:rsidRDefault="005A376A" w:rsidP="005A376A">
      <w:pPr>
        <w:numPr>
          <w:ilvl w:val="0"/>
          <w:numId w:val="15"/>
        </w:numPr>
        <w:tabs>
          <w:tab w:val="num" w:pos="1440"/>
        </w:tabs>
        <w:ind w:left="720"/>
      </w:pPr>
      <w:r w:rsidRPr="00263CF2">
        <w:t>Transferring (getting in and out of a bed or chair)</w:t>
      </w:r>
    </w:p>
    <w:p w14:paraId="206C8BDD" w14:textId="77777777" w:rsidR="005A376A" w:rsidRPr="00D002F2" w:rsidRDefault="005A376A" w:rsidP="005A376A">
      <w:pPr>
        <w:numPr>
          <w:ilvl w:val="0"/>
          <w:numId w:val="15"/>
        </w:numPr>
        <w:tabs>
          <w:tab w:val="num" w:pos="1440"/>
        </w:tabs>
        <w:ind w:left="720"/>
      </w:pPr>
      <w:r w:rsidRPr="00263CF2">
        <w:t>Walking (ambulation or supervised walks)</w:t>
      </w:r>
    </w:p>
    <w:p w14:paraId="7F3E51CE" w14:textId="77777777" w:rsidR="005A376A" w:rsidRPr="00D002F2" w:rsidRDefault="005A376A" w:rsidP="005A376A">
      <w:pPr>
        <w:pStyle w:val="Heading1"/>
      </w:pPr>
      <w:bookmarkStart w:id="5" w:name="_Toc87343549"/>
      <w:r w:rsidRPr="00D002F2">
        <w:t>Agency Model</w:t>
      </w:r>
      <w:bookmarkEnd w:id="5"/>
    </w:p>
    <w:p w14:paraId="14D558B4" w14:textId="77777777" w:rsidR="005A376A" w:rsidRPr="00D002F2" w:rsidRDefault="005A376A" w:rsidP="005A376A">
      <w:pPr>
        <w:rPr>
          <w:color w:val="auto"/>
          <w:lang w:eastAsia="en-US"/>
        </w:rPr>
      </w:pPr>
      <w:r w:rsidRPr="00D002F2">
        <w:rPr>
          <w:lang w:eastAsia="en-US"/>
        </w:rPr>
        <w:t>Agency Model is a delivery model for Waiver and/or program services in which a direct care provider agency is the employer of care workers.</w:t>
      </w:r>
    </w:p>
    <w:p w14:paraId="57B8B773" w14:textId="77777777" w:rsidR="005A376A" w:rsidRPr="00D002F2" w:rsidRDefault="005A376A" w:rsidP="005A376A">
      <w:pPr>
        <w:pStyle w:val="Heading1"/>
      </w:pPr>
      <w:bookmarkStart w:id="6" w:name="_Toc87343550"/>
      <w:r w:rsidRPr="00D002F2">
        <w:t>Agent or Attorney-in-Fact</w:t>
      </w:r>
      <w:bookmarkEnd w:id="6"/>
    </w:p>
    <w:p w14:paraId="64628A3F" w14:textId="77777777" w:rsidR="005A376A" w:rsidRPr="00D002F2" w:rsidRDefault="005A376A" w:rsidP="005A376A">
      <w:pPr>
        <w:rPr>
          <w:color w:val="auto"/>
          <w:lang w:eastAsia="en-US"/>
        </w:rPr>
      </w:pPr>
      <w:r w:rsidRPr="00D002F2">
        <w:rPr>
          <w:lang w:eastAsia="en-US"/>
        </w:rPr>
        <w:t>A person authorized by a power of attorney to act on the principal’s behalf.</w:t>
      </w:r>
    </w:p>
    <w:p w14:paraId="335E7A10" w14:textId="77777777" w:rsidR="005A376A" w:rsidRPr="00D002F2" w:rsidRDefault="005A376A" w:rsidP="005A376A">
      <w:pPr>
        <w:pStyle w:val="Heading1"/>
      </w:pPr>
      <w:bookmarkStart w:id="7" w:name="_Toc87343551"/>
      <w:r w:rsidRPr="00D002F2">
        <w:t>Budget Authority Model</w:t>
      </w:r>
      <w:bookmarkEnd w:id="7"/>
    </w:p>
    <w:p w14:paraId="4A7D9639" w14:textId="77777777" w:rsidR="005A376A" w:rsidRPr="00D002F2" w:rsidRDefault="005A376A" w:rsidP="005A376A">
      <w:pPr>
        <w:rPr>
          <w:color w:val="auto"/>
          <w:lang w:eastAsia="en-US"/>
        </w:rPr>
      </w:pPr>
      <w:r w:rsidRPr="00D002F2">
        <w:rPr>
          <w:lang w:eastAsia="en-US"/>
        </w:rPr>
        <w:t>Budget Authority model is a delivery model for Waiver services in which the person receiving the services has control over both the care workers and how funds are spent. This is available in CHC.</w:t>
      </w:r>
    </w:p>
    <w:p w14:paraId="4EF8DD73" w14:textId="77777777" w:rsidR="005A376A" w:rsidRPr="00D002F2" w:rsidRDefault="005A376A" w:rsidP="005A376A">
      <w:pPr>
        <w:pStyle w:val="Heading1"/>
        <w:rPr>
          <w:lang w:eastAsia="en-US"/>
        </w:rPr>
      </w:pPr>
      <w:bookmarkStart w:id="8" w:name="_Toc87343552"/>
      <w:r w:rsidRPr="00D002F2">
        <w:rPr>
          <w:lang w:eastAsia="en-US"/>
        </w:rPr>
        <w:t>County Assistance Office (CAO)</w:t>
      </w:r>
      <w:bookmarkEnd w:id="8"/>
    </w:p>
    <w:p w14:paraId="3C546F53" w14:textId="77777777" w:rsidR="005A376A" w:rsidRPr="00D002F2" w:rsidRDefault="005A376A" w:rsidP="005A376A">
      <w:pPr>
        <w:rPr>
          <w:color w:val="auto"/>
          <w:lang w:eastAsia="en-US"/>
        </w:rPr>
      </w:pPr>
      <w:r w:rsidRPr="00D002F2">
        <w:rPr>
          <w:lang w:eastAsia="en-US"/>
        </w:rPr>
        <w:t>The local Department of Human Services office in each county or district that is responsible for administering benefits.</w:t>
      </w:r>
    </w:p>
    <w:p w14:paraId="0E3FA83C" w14:textId="77777777" w:rsidR="005A376A" w:rsidRPr="00D002F2" w:rsidRDefault="005A376A" w:rsidP="005A376A">
      <w:pPr>
        <w:pStyle w:val="Heading1"/>
        <w:rPr>
          <w:lang w:eastAsia="en-US"/>
        </w:rPr>
      </w:pPr>
      <w:bookmarkStart w:id="9" w:name="_Toc87343553"/>
      <w:r w:rsidRPr="00D002F2">
        <w:rPr>
          <w:lang w:eastAsia="en-US"/>
        </w:rPr>
        <w:t>Community HealthChoices (CHC)</w:t>
      </w:r>
      <w:bookmarkEnd w:id="9"/>
    </w:p>
    <w:p w14:paraId="3B25BA8C" w14:textId="77777777" w:rsidR="005A376A" w:rsidRPr="00D002F2" w:rsidRDefault="005A376A" w:rsidP="005A376A">
      <w:pPr>
        <w:rPr>
          <w:color w:val="auto"/>
          <w:lang w:eastAsia="en-US"/>
        </w:rPr>
      </w:pPr>
      <w:r w:rsidRPr="00D002F2">
        <w:rPr>
          <w:lang w:eastAsia="en-US"/>
        </w:rPr>
        <w:t>CHC is a program that uses managed care organizations to coordinate physical health care and long-term services and supports (LTSS) for older persons, persons with physical disabilities, and Pennsylvanians who are dually eligible for Medicare and Medicaid (dual eligible).</w:t>
      </w:r>
    </w:p>
    <w:p w14:paraId="317261E7" w14:textId="77777777" w:rsidR="005A376A" w:rsidRPr="00D002F2" w:rsidRDefault="005A376A" w:rsidP="005A376A">
      <w:pPr>
        <w:pStyle w:val="Heading1"/>
        <w:rPr>
          <w:lang w:eastAsia="en-US"/>
        </w:rPr>
      </w:pPr>
      <w:bookmarkStart w:id="10" w:name="_Toc87343554"/>
      <w:r w:rsidRPr="00D002F2">
        <w:rPr>
          <w:lang w:eastAsia="en-US"/>
        </w:rPr>
        <w:t>Center for Independent Living (CIL)</w:t>
      </w:r>
      <w:bookmarkEnd w:id="10"/>
    </w:p>
    <w:p w14:paraId="0C22BAFB" w14:textId="77777777" w:rsidR="005A376A" w:rsidRPr="00D002F2" w:rsidRDefault="005A376A" w:rsidP="005A376A">
      <w:pPr>
        <w:rPr>
          <w:color w:val="auto"/>
          <w:lang w:eastAsia="en-US"/>
        </w:rPr>
      </w:pPr>
      <w:r w:rsidRPr="00D002F2">
        <w:rPr>
          <w:lang w:eastAsia="en-US"/>
        </w:rPr>
        <w:t>The term “center for independent living” means a consumer controlled, community-based, cross disability, nonresidential private nonprofit agency that is designed and operated within a local community by individuals with disabilities and provides an array of independent living services.</w:t>
      </w:r>
    </w:p>
    <w:p w14:paraId="2B6BDD6A" w14:textId="77777777" w:rsidR="005A376A" w:rsidRPr="00D002F2" w:rsidRDefault="005A376A" w:rsidP="005A376A">
      <w:pPr>
        <w:pStyle w:val="Heading1"/>
        <w:rPr>
          <w:lang w:eastAsia="en-US"/>
        </w:rPr>
      </w:pPr>
      <w:bookmarkStart w:id="11" w:name="_Toc87343555"/>
      <w:r w:rsidRPr="00D002F2">
        <w:rPr>
          <w:lang w:eastAsia="en-US"/>
        </w:rPr>
        <w:t>Care Management Instrument (CMI)</w:t>
      </w:r>
      <w:bookmarkEnd w:id="11"/>
    </w:p>
    <w:p w14:paraId="641A081E" w14:textId="77777777" w:rsidR="005A376A" w:rsidRPr="00D002F2" w:rsidRDefault="005A376A" w:rsidP="005A376A">
      <w:pPr>
        <w:rPr>
          <w:color w:val="auto"/>
          <w:lang w:eastAsia="en-US"/>
        </w:rPr>
      </w:pPr>
      <w:r w:rsidRPr="00D002F2">
        <w:rPr>
          <w:lang w:eastAsia="en-US"/>
        </w:rPr>
        <w:t>A needs assessment that documents a participant’s strengths, environment, and needs for Act 150 and OBRA.</w:t>
      </w:r>
    </w:p>
    <w:p w14:paraId="55B65438" w14:textId="77777777" w:rsidR="005A376A" w:rsidRPr="00D002F2" w:rsidRDefault="005A376A" w:rsidP="005A376A">
      <w:pPr>
        <w:pStyle w:val="Heading1"/>
        <w:rPr>
          <w:lang w:eastAsia="en-US"/>
        </w:rPr>
      </w:pPr>
      <w:bookmarkStart w:id="12" w:name="_Toc87343556"/>
      <w:r w:rsidRPr="00D002F2">
        <w:rPr>
          <w:lang w:eastAsia="en-US"/>
        </w:rPr>
        <w:lastRenderedPageBreak/>
        <w:t>Centers for Medicare &amp; Medicaid Services (CMS)</w:t>
      </w:r>
      <w:bookmarkEnd w:id="12"/>
    </w:p>
    <w:p w14:paraId="4EC9C2B5" w14:textId="77777777" w:rsidR="005A376A" w:rsidRPr="00D002F2" w:rsidRDefault="005A376A" w:rsidP="005A376A">
      <w:pPr>
        <w:rPr>
          <w:color w:val="auto"/>
          <w:lang w:eastAsia="en-US"/>
        </w:rPr>
      </w:pPr>
      <w:r w:rsidRPr="00D002F2">
        <w:rPr>
          <w:lang w:eastAsia="en-US"/>
        </w:rPr>
        <w:t>The federal agency responsible for administering HCBS waivers.</w:t>
      </w:r>
    </w:p>
    <w:p w14:paraId="2D3F75D8" w14:textId="77777777" w:rsidR="005A376A" w:rsidRPr="00D002F2" w:rsidRDefault="005A376A" w:rsidP="005A376A">
      <w:pPr>
        <w:pStyle w:val="Heading1"/>
        <w:rPr>
          <w:lang w:eastAsia="en-US"/>
        </w:rPr>
      </w:pPr>
      <w:bookmarkStart w:id="13" w:name="_Toc87343557"/>
      <w:r w:rsidRPr="00D002F2">
        <w:rPr>
          <w:lang w:eastAsia="en-US"/>
        </w:rPr>
        <w:t>Commonwealth of Pennsylvania Access to Social Services (COMPASS)</w:t>
      </w:r>
      <w:bookmarkEnd w:id="13"/>
    </w:p>
    <w:p w14:paraId="76989C02" w14:textId="77777777" w:rsidR="005A376A" w:rsidRPr="00D002F2" w:rsidRDefault="005A376A" w:rsidP="005A376A">
      <w:pPr>
        <w:rPr>
          <w:color w:val="auto"/>
          <w:lang w:eastAsia="en-US"/>
        </w:rPr>
      </w:pPr>
      <w:r w:rsidRPr="00D002F2">
        <w:rPr>
          <w:lang w:eastAsia="en-US"/>
        </w:rPr>
        <w:t>COMPASS is an online application for Pennsylvania residents to apply for many health and human service programs.</w:t>
      </w:r>
    </w:p>
    <w:p w14:paraId="57A5EFF0" w14:textId="77777777" w:rsidR="005A376A" w:rsidRPr="00D002F2" w:rsidRDefault="005A376A" w:rsidP="005A376A">
      <w:pPr>
        <w:pStyle w:val="Heading1"/>
      </w:pPr>
      <w:bookmarkStart w:id="14" w:name="_Toc87343558"/>
      <w:r w:rsidRPr="00D002F2">
        <w:t>Competent Person</w:t>
      </w:r>
      <w:bookmarkEnd w:id="14"/>
    </w:p>
    <w:p w14:paraId="13F2A3BB" w14:textId="77777777" w:rsidR="005A376A" w:rsidRPr="00D002F2" w:rsidRDefault="005A376A" w:rsidP="005A376A">
      <w:pPr>
        <w:rPr>
          <w:color w:val="auto"/>
          <w:lang w:eastAsia="en-US"/>
        </w:rPr>
      </w:pPr>
      <w:r w:rsidRPr="00D002F2">
        <w:rPr>
          <w:lang w:eastAsia="en-US"/>
        </w:rPr>
        <w:t>Any person who is at least 18 years of age, a high school graduate or married who has not been deemed incompetent by a doctor or a court.</w:t>
      </w:r>
    </w:p>
    <w:p w14:paraId="5E7FF2BB" w14:textId="77777777" w:rsidR="005A376A" w:rsidRPr="00D002F2" w:rsidRDefault="005A376A" w:rsidP="005A376A">
      <w:pPr>
        <w:pStyle w:val="Heading1"/>
      </w:pPr>
      <w:bookmarkStart w:id="15" w:name="_Toc87343559"/>
      <w:r w:rsidRPr="00D002F2">
        <w:t>Congregate Meals</w:t>
      </w:r>
      <w:bookmarkEnd w:id="15"/>
    </w:p>
    <w:p w14:paraId="6D8FD9CE" w14:textId="77777777" w:rsidR="005A376A" w:rsidRPr="00D002F2" w:rsidRDefault="005A376A" w:rsidP="005A376A">
      <w:pPr>
        <w:rPr>
          <w:color w:val="auto"/>
          <w:lang w:eastAsia="en-US"/>
        </w:rPr>
      </w:pPr>
      <w:r w:rsidRPr="00D002F2">
        <w:rPr>
          <w:lang w:eastAsia="en-US"/>
        </w:rPr>
        <w:t>Meals served free of charge (contributions may be requested) to eligible individuals at senior community centers and some senior housing centers and coordinated by local AAAs with the assistance of senior community centers and other organizations.</w:t>
      </w:r>
    </w:p>
    <w:p w14:paraId="42A3A6ED" w14:textId="77777777" w:rsidR="005A376A" w:rsidRPr="00D002F2" w:rsidRDefault="005A376A" w:rsidP="005A376A">
      <w:pPr>
        <w:pStyle w:val="Heading1"/>
        <w:rPr>
          <w:lang w:eastAsia="en-US"/>
        </w:rPr>
      </w:pPr>
      <w:bookmarkStart w:id="16" w:name="_Toc87343560"/>
      <w:r w:rsidRPr="00D002F2">
        <w:rPr>
          <w:lang w:eastAsia="en-US"/>
        </w:rPr>
        <w:t>Chronic Renal Disease Program (CRDP)</w:t>
      </w:r>
      <w:bookmarkEnd w:id="16"/>
    </w:p>
    <w:p w14:paraId="1B47ABF0" w14:textId="77777777" w:rsidR="005A376A" w:rsidRPr="00D002F2" w:rsidRDefault="005A376A" w:rsidP="005A376A">
      <w:pPr>
        <w:rPr>
          <w:color w:val="auto"/>
          <w:lang w:eastAsia="en-US"/>
        </w:rPr>
      </w:pPr>
      <w:r w:rsidRPr="00D002F2">
        <w:rPr>
          <w:lang w:eastAsia="en-US"/>
        </w:rPr>
        <w:t>The Chronic Renal Disease Program provides life-saving care and treatment for adults with End-Stage Renal Disease, a condition in which the kidneys no longer function normally.</w:t>
      </w:r>
    </w:p>
    <w:p w14:paraId="279BE7DC" w14:textId="77777777" w:rsidR="005A376A" w:rsidRPr="00D002F2" w:rsidRDefault="005A376A" w:rsidP="005A376A">
      <w:pPr>
        <w:pStyle w:val="Heading1"/>
        <w:rPr>
          <w:lang w:eastAsia="en-US"/>
        </w:rPr>
      </w:pPr>
      <w:bookmarkStart w:id="17" w:name="_Toc87343561"/>
      <w:r w:rsidRPr="00D002F2">
        <w:rPr>
          <w:lang w:eastAsia="en-US"/>
        </w:rPr>
        <w:t>Direct Care Worker (DCW)</w:t>
      </w:r>
      <w:bookmarkEnd w:id="17"/>
    </w:p>
    <w:p w14:paraId="231ABC50" w14:textId="77777777" w:rsidR="005A376A" w:rsidRPr="00D002F2" w:rsidRDefault="005A376A" w:rsidP="005A376A">
      <w:pPr>
        <w:rPr>
          <w:color w:val="auto"/>
          <w:lang w:eastAsia="en-US"/>
        </w:rPr>
      </w:pPr>
      <w:r w:rsidRPr="00D002F2">
        <w:rPr>
          <w:lang w:eastAsia="en-US"/>
        </w:rPr>
        <w:t>An individual hired by a Home and Community-Based Services participant to provide waiver/program services under the Employer Authority or Budget Authority models of service.</w:t>
      </w:r>
    </w:p>
    <w:p w14:paraId="53B71749" w14:textId="77777777" w:rsidR="005A376A" w:rsidRPr="00D002F2" w:rsidRDefault="005A376A" w:rsidP="005A376A">
      <w:pPr>
        <w:pStyle w:val="Heading1"/>
      </w:pPr>
      <w:bookmarkStart w:id="18" w:name="_Toc87343562"/>
      <w:r w:rsidRPr="00D002F2">
        <w:t>Delivery Model</w:t>
      </w:r>
      <w:bookmarkEnd w:id="18"/>
    </w:p>
    <w:p w14:paraId="32053DA3" w14:textId="77777777" w:rsidR="005A376A" w:rsidRPr="00D002F2" w:rsidRDefault="005A376A" w:rsidP="005A376A">
      <w:pPr>
        <w:rPr>
          <w:color w:val="auto"/>
          <w:lang w:eastAsia="en-US"/>
        </w:rPr>
      </w:pPr>
      <w:r w:rsidRPr="00D002F2">
        <w:rPr>
          <w:lang w:eastAsia="en-US"/>
        </w:rPr>
        <w:t>A Delivery Model is how a waiver/program participant wishes to receive and manage services in the home and community. Models reflect the level of involvement that a participant chooses to have in receiving services.</w:t>
      </w:r>
    </w:p>
    <w:p w14:paraId="0E1A6232" w14:textId="77777777" w:rsidR="005A376A" w:rsidRPr="00D002F2" w:rsidRDefault="005A376A" w:rsidP="005A376A">
      <w:pPr>
        <w:pStyle w:val="Heading1"/>
        <w:rPr>
          <w:lang w:eastAsia="en-US"/>
        </w:rPr>
      </w:pPr>
      <w:bookmarkStart w:id="19" w:name="_Toc87343563"/>
      <w:r w:rsidRPr="00D002F2">
        <w:rPr>
          <w:lang w:eastAsia="en-US"/>
        </w:rPr>
        <w:t>Durable Medical Equipment (DME)</w:t>
      </w:r>
      <w:bookmarkEnd w:id="19"/>
    </w:p>
    <w:p w14:paraId="2535D2AF" w14:textId="77777777" w:rsidR="005A376A" w:rsidRPr="00D002F2" w:rsidRDefault="005A376A" w:rsidP="005A376A">
      <w:pPr>
        <w:rPr>
          <w:lang w:eastAsia="en-US"/>
        </w:rPr>
      </w:pPr>
      <w:r w:rsidRPr="00D002F2">
        <w:rPr>
          <w:lang w:eastAsia="en-US"/>
        </w:rPr>
        <w:t>Durable medical equipment is any medical equipment used in the home to aid in a better quality of living. It is a benefit included in most insurances including Medicare insurance. The item is defined by Title XIX for Medicaid as follows:</w:t>
      </w:r>
    </w:p>
    <w:p w14:paraId="1CE05819" w14:textId="77777777" w:rsidR="005A376A" w:rsidRPr="00D002F2" w:rsidRDefault="005A376A" w:rsidP="005A376A">
      <w:pPr>
        <w:rPr>
          <w:lang w:eastAsia="en-US"/>
        </w:rPr>
      </w:pPr>
      <w:r w:rsidRPr="00D002F2">
        <w:rPr>
          <w:lang w:eastAsia="en-US"/>
        </w:rPr>
        <w:t xml:space="preserve">“The term 'durable medical equipment' includes iron lungs, oxygen tents, Nebulizers, CPAP, catheters, hospital beds, and wheelchairs . . . used in the </w:t>
      </w:r>
      <w:r w:rsidRPr="00D002F2">
        <w:rPr>
          <w:lang w:eastAsia="en-US"/>
        </w:rPr>
        <w:lastRenderedPageBreak/>
        <w:t>patient's home, whether furnished on a rental basis or purchased, and includes blood-testing strips and blood glucose monitors for individuals with diabetes. With respect to a seat-lift chair, the term includes only the seat-lift mechanism and does not include the chair.”</w:t>
      </w:r>
    </w:p>
    <w:p w14:paraId="65A0665C" w14:textId="77777777" w:rsidR="005A376A" w:rsidRPr="00D002F2" w:rsidRDefault="005A376A" w:rsidP="005A376A">
      <w:pPr>
        <w:pStyle w:val="Heading1"/>
        <w:rPr>
          <w:lang w:eastAsia="en-US"/>
        </w:rPr>
      </w:pPr>
      <w:bookmarkStart w:id="20" w:name="_Toc87343564"/>
      <w:r w:rsidRPr="00D002F2">
        <w:rPr>
          <w:lang w:eastAsia="en-US"/>
        </w:rPr>
        <w:t>Pennsylvania Department of Health (DOH)</w:t>
      </w:r>
      <w:bookmarkEnd w:id="20"/>
    </w:p>
    <w:p w14:paraId="5583C8DD" w14:textId="77777777" w:rsidR="005A376A" w:rsidRPr="00D002F2" w:rsidRDefault="005A376A" w:rsidP="005A376A">
      <w:pPr>
        <w:rPr>
          <w:color w:val="auto"/>
          <w:lang w:eastAsia="en-US"/>
        </w:rPr>
      </w:pPr>
      <w:r w:rsidRPr="00D002F2">
        <w:rPr>
          <w:lang w:eastAsia="en-US"/>
        </w:rPr>
        <w:t>DOH is responsible for planning and coordinating health resources throughout the commonwealth. It licenses and regulates a variety of health facilities, such as hospitals, nursing homes, ambulatory surgical facilities, and other inpatient and outpatient facilities. In addition, DOH supports outreach, education, prevention</w:t>
      </w:r>
      <w:r>
        <w:rPr>
          <w:lang w:eastAsia="en-US"/>
        </w:rPr>
        <w:t>,</w:t>
      </w:r>
      <w:r w:rsidRPr="00D002F2">
        <w:rPr>
          <w:lang w:eastAsia="en-US"/>
        </w:rPr>
        <w:t xml:space="preserve"> and treatment services across a variety of program areas. Grants and subsidies to community-based groups are used to provide essential services to the Commonwealth's citizens including programs for women and children, nutrition, immunization, diagnosis and treatment of certain blood and communicable diseases, cancer control and prevention, and the prevention and treatment of substance abuse.</w:t>
      </w:r>
    </w:p>
    <w:p w14:paraId="3BBDA046" w14:textId="77777777" w:rsidR="005A376A" w:rsidRPr="00D002F2" w:rsidRDefault="005A376A" w:rsidP="005A376A">
      <w:pPr>
        <w:pStyle w:val="Heading1"/>
        <w:rPr>
          <w:lang w:eastAsia="en-US"/>
        </w:rPr>
      </w:pPr>
      <w:bookmarkStart w:id="21" w:name="_Toc87343565"/>
      <w:r w:rsidRPr="00D002F2">
        <w:rPr>
          <w:lang w:eastAsia="en-US"/>
        </w:rPr>
        <w:t>Direct Service Providers (DSP)/Service Providers</w:t>
      </w:r>
      <w:bookmarkEnd w:id="21"/>
    </w:p>
    <w:p w14:paraId="74BA7D09" w14:textId="77777777" w:rsidR="005A376A" w:rsidRPr="00D002F2" w:rsidRDefault="005A376A" w:rsidP="005A376A">
      <w:pPr>
        <w:rPr>
          <w:color w:val="auto"/>
          <w:lang w:eastAsia="en-US"/>
        </w:rPr>
      </w:pPr>
      <w:r w:rsidRPr="00D002F2">
        <w:rPr>
          <w:lang w:eastAsia="en-US"/>
        </w:rPr>
        <w:t>Organizations that have been enrolled by both the MA and OLTL programs who are authorized to provide services to waiver participants.</w:t>
      </w:r>
    </w:p>
    <w:p w14:paraId="315BB9C8" w14:textId="77777777" w:rsidR="005A376A" w:rsidRPr="00D002F2" w:rsidRDefault="005A376A" w:rsidP="005A376A">
      <w:pPr>
        <w:pStyle w:val="Heading1"/>
      </w:pPr>
      <w:bookmarkStart w:id="22" w:name="_Toc87343566"/>
      <w:r w:rsidRPr="00D002F2">
        <w:t>Durable Power of Attorney</w:t>
      </w:r>
      <w:bookmarkEnd w:id="22"/>
    </w:p>
    <w:p w14:paraId="26F2FCB5" w14:textId="77777777" w:rsidR="005A376A" w:rsidRPr="00D002F2" w:rsidRDefault="005A376A" w:rsidP="005A376A">
      <w:pPr>
        <w:rPr>
          <w:color w:val="auto"/>
          <w:lang w:eastAsia="en-US"/>
        </w:rPr>
      </w:pPr>
      <w:r w:rsidRPr="00D002F2">
        <w:rPr>
          <w:lang w:eastAsia="en-US"/>
        </w:rPr>
        <w:t>A durable power of attorney allows the attorney-in-fact to run the daily affairs of a person’s business and make other very important decisions on that person’s behalf. A durable power of attorney remains effective even after the person suffers a cognitive impairment.</w:t>
      </w:r>
    </w:p>
    <w:p w14:paraId="52D5776E" w14:textId="77777777" w:rsidR="005A376A" w:rsidRPr="00D002F2" w:rsidRDefault="005A376A" w:rsidP="005A376A">
      <w:pPr>
        <w:pStyle w:val="Heading1"/>
      </w:pPr>
      <w:bookmarkStart w:id="23" w:name="_Toc87343567"/>
      <w:r w:rsidRPr="00D002F2">
        <w:t>Durable Power of Attorney for Healthcare</w:t>
      </w:r>
      <w:bookmarkEnd w:id="23"/>
      <w:r w:rsidRPr="00D002F2">
        <w:t xml:space="preserve"> </w:t>
      </w:r>
    </w:p>
    <w:p w14:paraId="6253A255" w14:textId="77777777" w:rsidR="005A376A" w:rsidRPr="00D002F2" w:rsidRDefault="005A376A" w:rsidP="005A376A">
      <w:pPr>
        <w:rPr>
          <w:color w:val="auto"/>
          <w:lang w:eastAsia="en-US"/>
        </w:rPr>
      </w:pPr>
      <w:r w:rsidRPr="00D002F2">
        <w:rPr>
          <w:lang w:eastAsia="en-US"/>
        </w:rPr>
        <w:t>A durable power of attorney for healthcare (also known as Healthcare Power of Attorney) grants the attorney-in-fact the right to make decisions regarding another person’s medical care in the event that the person is unable to do so.</w:t>
      </w:r>
    </w:p>
    <w:p w14:paraId="3D877BE2" w14:textId="77777777" w:rsidR="005A376A" w:rsidRPr="00D002F2" w:rsidRDefault="005A376A" w:rsidP="005A376A">
      <w:pPr>
        <w:pStyle w:val="Heading1"/>
        <w:rPr>
          <w:lang w:eastAsia="en-US"/>
        </w:rPr>
      </w:pPr>
      <w:bookmarkStart w:id="24" w:name="_Toc87343568"/>
      <w:r w:rsidRPr="00D002F2">
        <w:rPr>
          <w:lang w:eastAsia="en-US"/>
        </w:rPr>
        <w:t>Enterprise Incident Management System (EIM)</w:t>
      </w:r>
      <w:bookmarkEnd w:id="24"/>
    </w:p>
    <w:p w14:paraId="11A86140" w14:textId="77777777" w:rsidR="005A376A" w:rsidRPr="00D002F2" w:rsidRDefault="005A376A" w:rsidP="005A376A">
      <w:pPr>
        <w:rPr>
          <w:color w:val="auto"/>
          <w:lang w:eastAsia="en-US"/>
        </w:rPr>
      </w:pPr>
      <w:r w:rsidRPr="00D002F2">
        <w:rPr>
          <w:lang w:eastAsia="en-US"/>
        </w:rPr>
        <w:t>Information system used to report critical incidents.</w:t>
      </w:r>
    </w:p>
    <w:p w14:paraId="03A7870E" w14:textId="77777777" w:rsidR="005A376A" w:rsidRPr="00D002F2" w:rsidRDefault="005A376A" w:rsidP="005A376A">
      <w:pPr>
        <w:pStyle w:val="Heading1"/>
      </w:pPr>
      <w:bookmarkStart w:id="25" w:name="_Toc87343569"/>
      <w:r w:rsidRPr="00D002F2">
        <w:t>Elder Abuse Unit</w:t>
      </w:r>
      <w:bookmarkEnd w:id="25"/>
    </w:p>
    <w:p w14:paraId="4CF4DD68" w14:textId="77777777" w:rsidR="005A376A" w:rsidRPr="00D002F2" w:rsidRDefault="005A376A" w:rsidP="005A376A">
      <w:pPr>
        <w:rPr>
          <w:color w:val="auto"/>
          <w:lang w:eastAsia="en-US"/>
        </w:rPr>
      </w:pPr>
      <w:r w:rsidRPr="00D002F2">
        <w:rPr>
          <w:lang w:eastAsia="en-US"/>
        </w:rPr>
        <w:t>Created in August 2006, The Attorney General's Elder Abuse Unit investigates and prosecutes those who cheat, deceive, or abuse older Pennsylvanians. The Unit is comprised of prosecutors, agents, and support staff. A special section within the Unit educates the public about senior fraud and teaches them how to avoid being victimized.</w:t>
      </w:r>
    </w:p>
    <w:p w14:paraId="68DEB6E5" w14:textId="77777777" w:rsidR="005A376A" w:rsidRPr="00D002F2" w:rsidRDefault="005A376A" w:rsidP="005A376A">
      <w:pPr>
        <w:pStyle w:val="Heading1"/>
      </w:pPr>
      <w:bookmarkStart w:id="26" w:name="_Toc87343570"/>
      <w:r w:rsidRPr="00D002F2">
        <w:lastRenderedPageBreak/>
        <w:t>Employer Authority Model</w:t>
      </w:r>
      <w:bookmarkEnd w:id="26"/>
    </w:p>
    <w:p w14:paraId="431B6068" w14:textId="77777777" w:rsidR="005A376A" w:rsidRPr="00D002F2" w:rsidRDefault="005A376A" w:rsidP="005A376A">
      <w:pPr>
        <w:rPr>
          <w:color w:val="auto"/>
          <w:lang w:eastAsia="en-US"/>
        </w:rPr>
      </w:pPr>
      <w:r w:rsidRPr="00D002F2">
        <w:rPr>
          <w:lang w:eastAsia="en-US"/>
        </w:rPr>
        <w:t>Employer Authority model, also known as Participant-Directed model, is a delivery model for waiver/program services in which the person receiving the services is the employer of care workers.</w:t>
      </w:r>
    </w:p>
    <w:p w14:paraId="0C4E613B" w14:textId="77777777" w:rsidR="005A376A" w:rsidRPr="00D002F2" w:rsidRDefault="005A376A" w:rsidP="005A376A">
      <w:pPr>
        <w:pStyle w:val="Heading1"/>
        <w:rPr>
          <w:lang w:eastAsia="en-US"/>
        </w:rPr>
      </w:pPr>
      <w:bookmarkStart w:id="27" w:name="_Toc87343571"/>
      <w:r w:rsidRPr="00D002F2">
        <w:rPr>
          <w:lang w:eastAsia="en-US"/>
        </w:rPr>
        <w:t>End State Renal Disease (ESRD)</w:t>
      </w:r>
      <w:bookmarkEnd w:id="27"/>
    </w:p>
    <w:p w14:paraId="35F4DA0B" w14:textId="77777777" w:rsidR="005A376A" w:rsidRPr="00D002F2" w:rsidRDefault="005A376A" w:rsidP="005A376A">
      <w:pPr>
        <w:rPr>
          <w:color w:val="auto"/>
          <w:lang w:eastAsia="en-US"/>
        </w:rPr>
      </w:pPr>
      <w:r w:rsidRPr="00D002F2">
        <w:rPr>
          <w:lang w:eastAsia="en-US"/>
        </w:rPr>
        <w:t>When the kidneys stop working well enough for a person to live without dialysis or a transplant.</w:t>
      </w:r>
    </w:p>
    <w:p w14:paraId="0D5DA806" w14:textId="77777777" w:rsidR="005A376A" w:rsidRPr="00D002F2" w:rsidRDefault="005A376A" w:rsidP="005A376A">
      <w:pPr>
        <w:pStyle w:val="Heading1"/>
        <w:rPr>
          <w:lang w:eastAsia="en-US"/>
        </w:rPr>
      </w:pPr>
      <w:bookmarkStart w:id="28" w:name="_Toc87343572"/>
      <w:r w:rsidRPr="00D002F2">
        <w:rPr>
          <w:lang w:eastAsia="en-US"/>
        </w:rPr>
        <w:t>Eligibility Verification System (EVS)</w:t>
      </w:r>
      <w:bookmarkEnd w:id="28"/>
    </w:p>
    <w:p w14:paraId="5D03A15B" w14:textId="77777777" w:rsidR="005A376A" w:rsidRPr="00D002F2" w:rsidRDefault="005A376A" w:rsidP="005A376A">
      <w:pPr>
        <w:rPr>
          <w:color w:val="auto"/>
          <w:lang w:eastAsia="en-US"/>
        </w:rPr>
      </w:pPr>
      <w:r w:rsidRPr="00D002F2">
        <w:rPr>
          <w:lang w:eastAsia="en-US"/>
        </w:rPr>
        <w:t>The EVS enables providers to determine a MA beneficiary’s eligibility.</w:t>
      </w:r>
    </w:p>
    <w:p w14:paraId="6F51FC38" w14:textId="77777777" w:rsidR="005A376A" w:rsidRPr="00D002F2" w:rsidRDefault="005A376A" w:rsidP="005A376A">
      <w:pPr>
        <w:pStyle w:val="Heading1"/>
        <w:rPr>
          <w:lang w:eastAsia="en-US"/>
        </w:rPr>
      </w:pPr>
      <w:bookmarkStart w:id="29" w:name="_Toc87343573"/>
      <w:r w:rsidRPr="00D002F2">
        <w:rPr>
          <w:lang w:eastAsia="en-US"/>
        </w:rPr>
        <w:t>Electronic Visit Verification (EVV)</w:t>
      </w:r>
      <w:bookmarkEnd w:id="29"/>
    </w:p>
    <w:p w14:paraId="3745DA38" w14:textId="77777777" w:rsidR="005A376A" w:rsidRPr="00D002F2" w:rsidRDefault="005A376A" w:rsidP="005A376A">
      <w:pPr>
        <w:rPr>
          <w:color w:val="auto"/>
          <w:lang w:eastAsia="en-US"/>
        </w:rPr>
      </w:pPr>
      <w:r w:rsidRPr="00D002F2">
        <w:rPr>
          <w:lang w:eastAsia="en-US"/>
        </w:rPr>
        <w:t>Electronic Visit Verification (EVV) is a technology solution which electronically verifies that home and community-based services are delivered to the individuals needing those services.</w:t>
      </w:r>
    </w:p>
    <w:p w14:paraId="0DD16326" w14:textId="77777777" w:rsidR="005A376A" w:rsidRPr="00D002F2" w:rsidRDefault="005A376A" w:rsidP="005A376A">
      <w:pPr>
        <w:pStyle w:val="Heading1"/>
      </w:pPr>
      <w:bookmarkStart w:id="30" w:name="_Toc87343574"/>
      <w:r w:rsidRPr="00D002F2">
        <w:t>Exploitation</w:t>
      </w:r>
      <w:bookmarkEnd w:id="30"/>
    </w:p>
    <w:p w14:paraId="34D56340" w14:textId="77777777" w:rsidR="005A376A" w:rsidRPr="00D002F2" w:rsidRDefault="005A376A" w:rsidP="005A376A">
      <w:pPr>
        <w:rPr>
          <w:color w:val="auto"/>
          <w:lang w:eastAsia="en-US"/>
        </w:rPr>
      </w:pPr>
      <w:r w:rsidRPr="00D002F2">
        <w:rPr>
          <w:lang w:eastAsia="en-US"/>
        </w:rPr>
        <w:t>An act of depriving, defrauding or otherwise obtaining the personal property of a participant in an unjust or cruel manner, against one's will, or without one's consent or knowledge for the benefit of self or others.</w:t>
      </w:r>
    </w:p>
    <w:p w14:paraId="794D5BCC" w14:textId="77777777" w:rsidR="005A376A" w:rsidRPr="00D002F2" w:rsidRDefault="005A376A" w:rsidP="005A376A">
      <w:pPr>
        <w:pStyle w:val="Heading1"/>
        <w:rPr>
          <w:lang w:eastAsia="en-US"/>
        </w:rPr>
      </w:pPr>
      <w:bookmarkStart w:id="31" w:name="_Toc87343575"/>
      <w:r w:rsidRPr="00D002F2">
        <w:rPr>
          <w:lang w:eastAsia="en-US"/>
        </w:rPr>
        <w:t>Fiscal/Employer Agent (F/EA)</w:t>
      </w:r>
      <w:bookmarkEnd w:id="31"/>
    </w:p>
    <w:p w14:paraId="27C7A13D" w14:textId="77777777" w:rsidR="005A376A" w:rsidRPr="00D002F2" w:rsidRDefault="005A376A" w:rsidP="005A376A">
      <w:pPr>
        <w:rPr>
          <w:color w:val="auto"/>
          <w:lang w:eastAsia="en-US"/>
        </w:rPr>
      </w:pPr>
      <w:r w:rsidRPr="00D002F2">
        <w:rPr>
          <w:lang w:eastAsia="en-US"/>
        </w:rPr>
        <w:t>Performs payment-related employer responsibilities on behalf of participants who choose the Employer Authority or Budget Authority models of service delivery.</w:t>
      </w:r>
    </w:p>
    <w:p w14:paraId="30816C04" w14:textId="77777777" w:rsidR="005A376A" w:rsidRPr="00D002F2" w:rsidRDefault="005A376A" w:rsidP="005A376A">
      <w:pPr>
        <w:pStyle w:val="Heading1"/>
        <w:rPr>
          <w:lang w:eastAsia="en-US"/>
        </w:rPr>
      </w:pPr>
      <w:bookmarkStart w:id="32" w:name="_Toc87343576"/>
      <w:r w:rsidRPr="00D002F2">
        <w:rPr>
          <w:lang w:eastAsia="en-US"/>
        </w:rPr>
        <w:t>Functional Eligibility Determination (FED)</w:t>
      </w:r>
      <w:bookmarkEnd w:id="32"/>
    </w:p>
    <w:p w14:paraId="70199A89" w14:textId="77777777" w:rsidR="005A376A" w:rsidRPr="00D002F2" w:rsidRDefault="005A376A" w:rsidP="005A376A">
      <w:pPr>
        <w:rPr>
          <w:color w:val="auto"/>
          <w:lang w:eastAsia="en-US"/>
        </w:rPr>
      </w:pPr>
      <w:r w:rsidRPr="00D002F2">
        <w:rPr>
          <w:lang w:eastAsia="en-US"/>
        </w:rPr>
        <w:t>The FED is a tool used to determine and redetermine whether an individual is NFCE or NFI under the FED process. The FED process is a multiple step process that begins with an assessment and concludes with translating the assessment scores into a determination of whether an individual is NFCE. (See the NFCE and NFI definitions in the glossary.)</w:t>
      </w:r>
    </w:p>
    <w:p w14:paraId="214A65BE" w14:textId="77777777" w:rsidR="005A376A" w:rsidRPr="00D002F2" w:rsidRDefault="005A376A" w:rsidP="005A376A">
      <w:pPr>
        <w:pStyle w:val="Heading1"/>
      </w:pPr>
      <w:bookmarkStart w:id="33" w:name="_Toc87343577"/>
      <w:r w:rsidRPr="00D002F2">
        <w:t>Fiscal Agent</w:t>
      </w:r>
      <w:bookmarkEnd w:id="33"/>
    </w:p>
    <w:p w14:paraId="3E2DFA1F" w14:textId="77777777" w:rsidR="005A376A" w:rsidRPr="00D002F2" w:rsidRDefault="005A376A" w:rsidP="005A376A">
      <w:pPr>
        <w:rPr>
          <w:color w:val="auto"/>
          <w:lang w:eastAsia="en-US"/>
        </w:rPr>
      </w:pPr>
      <w:r w:rsidRPr="00D002F2">
        <w:rPr>
          <w:lang w:eastAsia="en-US"/>
        </w:rPr>
        <w:t>A Fiscal Agent is an individual, used by a person receiving waiver services, which handles payments, insurance and other financial functions related to service delivery.</w:t>
      </w:r>
    </w:p>
    <w:p w14:paraId="04E157C6" w14:textId="77777777" w:rsidR="005A376A" w:rsidRPr="00D002F2" w:rsidRDefault="005A376A" w:rsidP="005A376A">
      <w:pPr>
        <w:pStyle w:val="Heading1"/>
        <w:rPr>
          <w:lang w:eastAsia="en-US"/>
        </w:rPr>
      </w:pPr>
      <w:bookmarkStart w:id="34" w:name="_Toc87343578"/>
      <w:r w:rsidRPr="00D002F2">
        <w:rPr>
          <w:lang w:eastAsia="en-US"/>
        </w:rPr>
        <w:lastRenderedPageBreak/>
        <w:t>Financial Management Services (FMS)</w:t>
      </w:r>
      <w:bookmarkEnd w:id="34"/>
    </w:p>
    <w:p w14:paraId="53F0F89B" w14:textId="77777777" w:rsidR="005A376A" w:rsidRPr="00D002F2" w:rsidRDefault="005A376A" w:rsidP="005A376A">
      <w:pPr>
        <w:rPr>
          <w:color w:val="auto"/>
          <w:lang w:eastAsia="en-US"/>
        </w:rPr>
      </w:pPr>
      <w:r w:rsidRPr="00D002F2">
        <w:rPr>
          <w:lang w:eastAsia="en-US"/>
        </w:rPr>
        <w:t>Payment-related tasks required by participants who choose the Employer Authority or Budget Authority models of service delivery. Vendor Fiscal/Employer Agents provide FMS services on behalf of participants or their Common Law Employer.</w:t>
      </w:r>
    </w:p>
    <w:p w14:paraId="5E7E3C8E" w14:textId="77777777" w:rsidR="005A376A" w:rsidRPr="00D002F2" w:rsidRDefault="005A376A" w:rsidP="005A376A">
      <w:pPr>
        <w:pStyle w:val="Heading1"/>
        <w:rPr>
          <w:lang w:eastAsia="en-US"/>
        </w:rPr>
      </w:pPr>
      <w:bookmarkStart w:id="35" w:name="_Toc87343579"/>
      <w:r w:rsidRPr="00D002F2">
        <w:rPr>
          <w:lang w:eastAsia="en-US"/>
        </w:rPr>
        <w:t>Federal Poverty Level (FPL)</w:t>
      </w:r>
      <w:bookmarkEnd w:id="35"/>
    </w:p>
    <w:p w14:paraId="2BE60328" w14:textId="77777777" w:rsidR="005A376A" w:rsidRPr="00D002F2" w:rsidRDefault="005A376A" w:rsidP="005A376A">
      <w:pPr>
        <w:rPr>
          <w:color w:val="auto"/>
          <w:lang w:eastAsia="en-US"/>
        </w:rPr>
      </w:pPr>
      <w:r w:rsidRPr="00D002F2">
        <w:rPr>
          <w:lang w:eastAsia="en-US"/>
        </w:rPr>
        <w:t xml:space="preserve">A poverty measure issued each year in the Federal Register by the Department of Health and Human Services. Benefit levels of many low-income assistance programs are based on poverty guidelines. </w:t>
      </w:r>
    </w:p>
    <w:p w14:paraId="3213DAC4" w14:textId="77777777" w:rsidR="005A376A" w:rsidRPr="00D002F2" w:rsidRDefault="005A376A" w:rsidP="005A376A">
      <w:pPr>
        <w:pStyle w:val="Heading1"/>
      </w:pPr>
      <w:bookmarkStart w:id="36" w:name="_Toc87343580"/>
      <w:r w:rsidRPr="00D002F2">
        <w:t>Fraud</w:t>
      </w:r>
      <w:bookmarkEnd w:id="36"/>
    </w:p>
    <w:p w14:paraId="3EBC64C0" w14:textId="77777777" w:rsidR="005A376A" w:rsidRPr="00D002F2" w:rsidRDefault="005A376A" w:rsidP="005A376A">
      <w:pPr>
        <w:rPr>
          <w:color w:val="auto"/>
          <w:lang w:eastAsia="en-US"/>
        </w:rPr>
      </w:pPr>
      <w:r w:rsidRPr="00D002F2">
        <w:rPr>
          <w:lang w:eastAsia="en-US"/>
        </w:rPr>
        <w:t>An act against an individual’s resources by deceit, trickery, misrepresentation, coercion, or threats.</w:t>
      </w:r>
    </w:p>
    <w:p w14:paraId="5C71E188" w14:textId="77777777" w:rsidR="005A376A" w:rsidRPr="00D002F2" w:rsidRDefault="005A376A" w:rsidP="005A376A">
      <w:pPr>
        <w:pStyle w:val="Heading1"/>
      </w:pPr>
      <w:bookmarkStart w:id="37" w:name="_Toc87343581"/>
      <w:r w:rsidRPr="00D002F2">
        <w:t>General Power of Attorney</w:t>
      </w:r>
      <w:bookmarkEnd w:id="37"/>
    </w:p>
    <w:p w14:paraId="17E5F8B3" w14:textId="77777777" w:rsidR="005A376A" w:rsidRPr="00D002F2" w:rsidRDefault="005A376A" w:rsidP="005A376A">
      <w:pPr>
        <w:rPr>
          <w:lang w:eastAsia="en-US"/>
        </w:rPr>
      </w:pPr>
      <w:r w:rsidRPr="00D002F2">
        <w:rPr>
          <w:lang w:eastAsia="en-US"/>
        </w:rPr>
        <w:t>A general power of attorney allows a person to designate an individual to conduct transactions on his or her behalf. As of January 1, 2010, in Pennsylvania, all financial powers of attorney are considered to be durable.</w:t>
      </w:r>
    </w:p>
    <w:p w14:paraId="6C8299C8" w14:textId="77777777" w:rsidR="005A376A" w:rsidRPr="00D002F2" w:rsidRDefault="005A376A" w:rsidP="005A376A">
      <w:pPr>
        <w:rPr>
          <w:color w:val="auto"/>
          <w:lang w:eastAsia="en-US"/>
        </w:rPr>
      </w:pPr>
      <w:r w:rsidRPr="00D002F2">
        <w:rPr>
          <w:lang w:eastAsia="en-US"/>
        </w:rPr>
        <w:t>Note: General/Regular power of attorney ends when a person becomes incapacitated.</w:t>
      </w:r>
    </w:p>
    <w:p w14:paraId="695274AE" w14:textId="77777777" w:rsidR="005A376A" w:rsidRPr="00D002F2" w:rsidRDefault="005A376A" w:rsidP="005A376A">
      <w:pPr>
        <w:pStyle w:val="Heading1"/>
      </w:pPr>
      <w:bookmarkStart w:id="38" w:name="_Toc87343582"/>
      <w:r w:rsidRPr="00D002F2">
        <w:t>Guardian</w:t>
      </w:r>
      <w:bookmarkEnd w:id="38"/>
    </w:p>
    <w:p w14:paraId="1B532E20" w14:textId="77777777" w:rsidR="005A376A" w:rsidRPr="00D002F2" w:rsidRDefault="005A376A" w:rsidP="005A376A">
      <w:pPr>
        <w:rPr>
          <w:color w:val="auto"/>
          <w:lang w:eastAsia="en-US"/>
        </w:rPr>
      </w:pPr>
      <w:r w:rsidRPr="00D002F2">
        <w:rPr>
          <w:lang w:eastAsia="en-US"/>
        </w:rPr>
        <w:t>A person who is entrusted by law with the care of a minor or someone legally incapable of managing his or her own affairs.</w:t>
      </w:r>
    </w:p>
    <w:p w14:paraId="611D3F37" w14:textId="77777777" w:rsidR="005A376A" w:rsidRPr="00D002F2" w:rsidRDefault="005A376A" w:rsidP="005A376A">
      <w:pPr>
        <w:pStyle w:val="Heading1"/>
      </w:pPr>
      <w:bookmarkStart w:id="39" w:name="_Toc87343583"/>
      <w:r w:rsidRPr="00D002F2">
        <w:t>Guardianship</w:t>
      </w:r>
      <w:bookmarkEnd w:id="39"/>
    </w:p>
    <w:p w14:paraId="3A0F06A9" w14:textId="77777777" w:rsidR="005A376A" w:rsidRPr="00D002F2" w:rsidRDefault="005A376A" w:rsidP="005A376A">
      <w:pPr>
        <w:rPr>
          <w:color w:val="auto"/>
          <w:lang w:eastAsia="en-US"/>
        </w:rPr>
      </w:pPr>
      <w:r w:rsidRPr="00D002F2">
        <w:rPr>
          <w:lang w:eastAsia="en-US"/>
        </w:rPr>
        <w:t>The position and responsibilities of a guardian.</w:t>
      </w:r>
    </w:p>
    <w:p w14:paraId="6D7F4786" w14:textId="77777777" w:rsidR="005A376A" w:rsidRPr="00D002F2" w:rsidRDefault="005A376A" w:rsidP="005A376A">
      <w:pPr>
        <w:pStyle w:val="Heading1"/>
        <w:rPr>
          <w:lang w:eastAsia="en-US"/>
        </w:rPr>
      </w:pPr>
      <w:bookmarkStart w:id="40" w:name="_Toc87343584"/>
      <w:r w:rsidRPr="00D002F2">
        <w:rPr>
          <w:lang w:eastAsia="en-US"/>
        </w:rPr>
        <w:t>Home and Community-Based Services (HCBS)</w:t>
      </w:r>
      <w:bookmarkEnd w:id="40"/>
    </w:p>
    <w:p w14:paraId="46E7E07B" w14:textId="77777777" w:rsidR="005A376A" w:rsidRPr="00D002F2" w:rsidRDefault="005A376A" w:rsidP="005A376A">
      <w:pPr>
        <w:rPr>
          <w:color w:val="auto"/>
          <w:lang w:eastAsia="en-US"/>
        </w:rPr>
      </w:pPr>
      <w:r w:rsidRPr="00D002F2">
        <w:rPr>
          <w:lang w:eastAsia="en-US"/>
        </w:rPr>
        <w:t xml:space="preserve">Services covering a wide range of needs that are available to allow individuals to remain in their communities and homes. </w:t>
      </w:r>
    </w:p>
    <w:p w14:paraId="489BB1D0" w14:textId="77777777" w:rsidR="005A376A" w:rsidRPr="00D002F2" w:rsidRDefault="005A376A" w:rsidP="005A376A">
      <w:pPr>
        <w:pStyle w:val="Heading1"/>
        <w:rPr>
          <w:lang w:eastAsia="en-US"/>
        </w:rPr>
      </w:pPr>
      <w:bookmarkStart w:id="41" w:name="_Toc87343585"/>
      <w:r w:rsidRPr="00D002F2">
        <w:rPr>
          <w:lang w:eastAsia="en-US"/>
        </w:rPr>
        <w:t>Home and Community Services Information System (HCSIS)</w:t>
      </w:r>
      <w:bookmarkEnd w:id="41"/>
    </w:p>
    <w:p w14:paraId="18015E51" w14:textId="77777777" w:rsidR="005A376A" w:rsidRPr="00D002F2" w:rsidRDefault="005A376A" w:rsidP="005A376A">
      <w:pPr>
        <w:rPr>
          <w:color w:val="auto"/>
          <w:lang w:eastAsia="en-US"/>
        </w:rPr>
      </w:pPr>
      <w:r w:rsidRPr="00D002F2">
        <w:rPr>
          <w:lang w:eastAsia="en-US"/>
        </w:rPr>
        <w:t>HCSIS is the Department of Human Services' computer system used to improve the management of HCBS programs and Medical Assistance waivers for people under age 60.</w:t>
      </w:r>
    </w:p>
    <w:p w14:paraId="078C1688" w14:textId="77777777" w:rsidR="005A376A" w:rsidRPr="00D002F2" w:rsidRDefault="005A376A" w:rsidP="005A376A">
      <w:pPr>
        <w:pStyle w:val="Heading1"/>
        <w:rPr>
          <w:lang w:eastAsia="en-US"/>
        </w:rPr>
      </w:pPr>
      <w:bookmarkStart w:id="42" w:name="_Toc87343586"/>
      <w:r w:rsidRPr="00D002F2">
        <w:rPr>
          <w:lang w:eastAsia="en-US"/>
        </w:rPr>
        <w:lastRenderedPageBreak/>
        <w:t>Health Insurance Portability and Accountability Act (HIPPA)</w:t>
      </w:r>
      <w:bookmarkEnd w:id="42"/>
    </w:p>
    <w:p w14:paraId="24490F5D" w14:textId="77777777" w:rsidR="005A376A" w:rsidRPr="00D002F2" w:rsidRDefault="005A376A" w:rsidP="005A376A">
      <w:pPr>
        <w:rPr>
          <w:color w:val="auto"/>
          <w:lang w:eastAsia="en-US"/>
        </w:rPr>
      </w:pPr>
      <w:r w:rsidRPr="00D002F2">
        <w:rPr>
          <w:lang w:eastAsia="en-US"/>
        </w:rPr>
        <w:t>HIPAA was enacted by the U.S. Congress in 1996. HIPAA requires all healthcare providers and payers nationwide to use a universal set of standards for paper and electronic billing and administrative transactions (e.g., healthcare claims, remittance advice, eligibility verification requests, referral authorizations and coordination of benefits) to safeguard against inappropriate access or distribution of protected health information (PHI) (e.g., a medical record number or diagnosis.)</w:t>
      </w:r>
    </w:p>
    <w:p w14:paraId="21DF1FDB" w14:textId="77777777" w:rsidR="005A376A" w:rsidRPr="00D002F2" w:rsidRDefault="005A376A" w:rsidP="005A376A">
      <w:pPr>
        <w:pStyle w:val="Heading1"/>
      </w:pPr>
      <w:bookmarkStart w:id="43" w:name="_Toc87343587"/>
      <w:r w:rsidRPr="00D002F2">
        <w:t>Home-Delivered Meal Programs</w:t>
      </w:r>
      <w:bookmarkEnd w:id="43"/>
    </w:p>
    <w:p w14:paraId="07D5C976" w14:textId="77777777" w:rsidR="005A376A" w:rsidRPr="00D002F2" w:rsidRDefault="005A376A" w:rsidP="005A376A">
      <w:pPr>
        <w:rPr>
          <w:color w:val="auto"/>
          <w:lang w:eastAsia="en-US"/>
        </w:rPr>
      </w:pPr>
      <w:r w:rsidRPr="00D002F2">
        <w:rPr>
          <w:lang w:eastAsia="en-US"/>
        </w:rPr>
        <w:t>Coordinated by local AAAs with the assistance of senior community centers and other organizations, hot and cold meals are delivered to eligible individuals free of charge (contributions may be requested).</w:t>
      </w:r>
    </w:p>
    <w:p w14:paraId="2F9E707C" w14:textId="77777777" w:rsidR="005A376A" w:rsidRPr="00D002F2" w:rsidRDefault="005A376A" w:rsidP="005A376A">
      <w:pPr>
        <w:pStyle w:val="Heading1"/>
        <w:rPr>
          <w:lang w:eastAsia="en-US"/>
        </w:rPr>
      </w:pPr>
      <w:bookmarkStart w:id="44" w:name="_Toc87343588"/>
      <w:r w:rsidRPr="00D002F2">
        <w:rPr>
          <w:lang w:eastAsia="en-US"/>
        </w:rPr>
        <w:t>Instrumental Activities of Daily Living (IADL)</w:t>
      </w:r>
      <w:bookmarkEnd w:id="44"/>
    </w:p>
    <w:p w14:paraId="6C4E1CDC" w14:textId="77777777" w:rsidR="005A376A" w:rsidRPr="00D002F2" w:rsidRDefault="005A376A" w:rsidP="005A376A">
      <w:pPr>
        <w:rPr>
          <w:lang w:eastAsia="en-US"/>
        </w:rPr>
      </w:pPr>
      <w:r w:rsidRPr="00D002F2">
        <w:rPr>
          <w:lang w:eastAsia="en-US"/>
        </w:rPr>
        <w:t>IADLs are household and other tasks that you may do every day, such as:</w:t>
      </w:r>
    </w:p>
    <w:p w14:paraId="0BB61FA2" w14:textId="77777777" w:rsidR="005A376A" w:rsidRPr="00D002F2" w:rsidRDefault="005A376A" w:rsidP="005A376A">
      <w:pPr>
        <w:numPr>
          <w:ilvl w:val="0"/>
          <w:numId w:val="15"/>
        </w:numPr>
        <w:tabs>
          <w:tab w:val="num" w:pos="1440"/>
        </w:tabs>
        <w:ind w:left="720"/>
      </w:pPr>
      <w:r w:rsidRPr="00D002F2">
        <w:t>Housework</w:t>
      </w:r>
    </w:p>
    <w:p w14:paraId="64E83921" w14:textId="77777777" w:rsidR="005A376A" w:rsidRPr="00D002F2" w:rsidRDefault="005A376A" w:rsidP="005A376A">
      <w:pPr>
        <w:numPr>
          <w:ilvl w:val="0"/>
          <w:numId w:val="15"/>
        </w:numPr>
        <w:tabs>
          <w:tab w:val="num" w:pos="1440"/>
        </w:tabs>
        <w:ind w:left="720"/>
      </w:pPr>
      <w:r w:rsidRPr="00D002F2">
        <w:t>Preparing and cleaning up after meals</w:t>
      </w:r>
    </w:p>
    <w:p w14:paraId="3BE4986E" w14:textId="77777777" w:rsidR="005A376A" w:rsidRPr="00D002F2" w:rsidRDefault="005A376A" w:rsidP="005A376A">
      <w:pPr>
        <w:numPr>
          <w:ilvl w:val="0"/>
          <w:numId w:val="15"/>
        </w:numPr>
        <w:tabs>
          <w:tab w:val="num" w:pos="1440"/>
        </w:tabs>
        <w:ind w:left="720"/>
      </w:pPr>
      <w:r w:rsidRPr="00D002F2">
        <w:t>Taking medication</w:t>
      </w:r>
    </w:p>
    <w:p w14:paraId="4BB88DF3" w14:textId="77777777" w:rsidR="005A376A" w:rsidRPr="00D002F2" w:rsidRDefault="005A376A" w:rsidP="005A376A">
      <w:pPr>
        <w:numPr>
          <w:ilvl w:val="0"/>
          <w:numId w:val="15"/>
        </w:numPr>
        <w:tabs>
          <w:tab w:val="num" w:pos="1440"/>
        </w:tabs>
        <w:ind w:left="720"/>
      </w:pPr>
      <w:r w:rsidRPr="00D002F2">
        <w:t>Shopping for groceries or clothes</w:t>
      </w:r>
    </w:p>
    <w:p w14:paraId="022A82E4" w14:textId="77777777" w:rsidR="005A376A" w:rsidRPr="00D002F2" w:rsidRDefault="005A376A" w:rsidP="005A376A">
      <w:pPr>
        <w:numPr>
          <w:ilvl w:val="0"/>
          <w:numId w:val="15"/>
        </w:numPr>
        <w:tabs>
          <w:tab w:val="num" w:pos="1440"/>
        </w:tabs>
        <w:ind w:left="720"/>
      </w:pPr>
      <w:r w:rsidRPr="00D002F2">
        <w:t>Using the telephone or other communication devices</w:t>
      </w:r>
    </w:p>
    <w:p w14:paraId="33EC0F9D" w14:textId="77777777" w:rsidR="005A376A" w:rsidRPr="00D002F2" w:rsidRDefault="005A376A" w:rsidP="005A376A">
      <w:pPr>
        <w:numPr>
          <w:ilvl w:val="0"/>
          <w:numId w:val="15"/>
        </w:numPr>
        <w:tabs>
          <w:tab w:val="num" w:pos="1440"/>
        </w:tabs>
        <w:ind w:left="720"/>
      </w:pPr>
      <w:r w:rsidRPr="00D002F2">
        <w:t>Managing money</w:t>
      </w:r>
    </w:p>
    <w:p w14:paraId="021FC904" w14:textId="77777777" w:rsidR="005A376A" w:rsidRPr="00EF2D4E" w:rsidRDefault="005A376A" w:rsidP="005A376A">
      <w:pPr>
        <w:numPr>
          <w:ilvl w:val="0"/>
          <w:numId w:val="15"/>
        </w:numPr>
        <w:tabs>
          <w:tab w:val="num" w:pos="1440"/>
        </w:tabs>
        <w:ind w:left="720"/>
      </w:pPr>
      <w:r w:rsidRPr="00D002F2">
        <w:t>Responding to emergency alerts such as fire alarms</w:t>
      </w:r>
    </w:p>
    <w:p w14:paraId="186F53CE" w14:textId="77777777" w:rsidR="005A376A" w:rsidRPr="00D002F2" w:rsidRDefault="005A376A" w:rsidP="005A376A">
      <w:pPr>
        <w:pStyle w:val="Heading1"/>
        <w:rPr>
          <w:lang w:eastAsia="en-US"/>
        </w:rPr>
      </w:pPr>
      <w:bookmarkStart w:id="45" w:name="_Toc87343589"/>
      <w:r w:rsidRPr="00D002F2">
        <w:rPr>
          <w:lang w:eastAsia="en-US"/>
        </w:rPr>
        <w:t>Intermediate Care Facility/Other Related Conditions (ICF/ORC)</w:t>
      </w:r>
      <w:bookmarkEnd w:id="45"/>
    </w:p>
    <w:p w14:paraId="01EEC5E8" w14:textId="77777777" w:rsidR="005A376A" w:rsidRPr="00D002F2" w:rsidRDefault="005A376A" w:rsidP="005A376A">
      <w:pPr>
        <w:rPr>
          <w:color w:val="auto"/>
          <w:lang w:eastAsia="en-US"/>
        </w:rPr>
      </w:pPr>
      <w:r w:rsidRPr="00D002F2">
        <w:rPr>
          <w:lang w:eastAsia="en-US"/>
        </w:rPr>
        <w:t>Intermediate care is provided by a State-operated or private facility licensed by the Department of Human Services. Other related conditions (ORCs) are severe physical disabilities such as cerebral palsy, muscular dystrophy, epilepsy, or similar conditions that are diagnosed before age 22 and which result in three or more functional limitations of daily living.</w:t>
      </w:r>
    </w:p>
    <w:p w14:paraId="402B0503" w14:textId="77777777" w:rsidR="005A376A" w:rsidRPr="00D002F2" w:rsidRDefault="005A376A" w:rsidP="005A376A">
      <w:pPr>
        <w:pStyle w:val="Heading1"/>
        <w:rPr>
          <w:lang w:eastAsia="en-US"/>
        </w:rPr>
      </w:pPr>
      <w:bookmarkStart w:id="46" w:name="_Toc87343590"/>
      <w:r w:rsidRPr="00D002F2">
        <w:rPr>
          <w:lang w:eastAsia="en-US"/>
        </w:rPr>
        <w:t>Independent Enrollment Broker (IEB)</w:t>
      </w:r>
      <w:bookmarkEnd w:id="46"/>
    </w:p>
    <w:p w14:paraId="4D6C129E" w14:textId="77777777" w:rsidR="005A376A" w:rsidRPr="00D002F2" w:rsidRDefault="005A376A" w:rsidP="005A376A">
      <w:pPr>
        <w:rPr>
          <w:color w:val="auto"/>
          <w:lang w:eastAsia="en-US"/>
        </w:rPr>
      </w:pPr>
      <w:r w:rsidRPr="00D002F2">
        <w:rPr>
          <w:lang w:eastAsia="en-US"/>
        </w:rPr>
        <w:t>The Independent Enrollment Broker for the state of Pennsylvania is a contracted entity that manages the processes to enroll participants in the Home and Community-Based Service waivers.</w:t>
      </w:r>
    </w:p>
    <w:p w14:paraId="46130FAA" w14:textId="77777777" w:rsidR="005A376A" w:rsidRPr="00D002F2" w:rsidRDefault="005A376A" w:rsidP="005A376A">
      <w:pPr>
        <w:pStyle w:val="Heading1"/>
      </w:pPr>
      <w:bookmarkStart w:id="47" w:name="_Toc87343591"/>
      <w:r w:rsidRPr="00D002F2">
        <w:lastRenderedPageBreak/>
        <w:t>Incompetence</w:t>
      </w:r>
      <w:bookmarkEnd w:id="47"/>
    </w:p>
    <w:p w14:paraId="644CC58C" w14:textId="77777777" w:rsidR="005A376A" w:rsidRPr="00D002F2" w:rsidRDefault="005A376A" w:rsidP="005A376A">
      <w:pPr>
        <w:rPr>
          <w:color w:val="auto"/>
          <w:lang w:eastAsia="en-US"/>
        </w:rPr>
      </w:pPr>
      <w:r w:rsidRPr="00D002F2">
        <w:rPr>
          <w:lang w:eastAsia="en-US"/>
        </w:rPr>
        <w:t>When a person lacks sufficient capacity to make or communicate decisions concerning him or herself.</w:t>
      </w:r>
    </w:p>
    <w:p w14:paraId="70436F10" w14:textId="77777777" w:rsidR="005A376A" w:rsidRPr="00D002F2" w:rsidRDefault="005A376A" w:rsidP="005A376A">
      <w:pPr>
        <w:pStyle w:val="Heading1"/>
        <w:rPr>
          <w:lang w:eastAsia="en-US"/>
        </w:rPr>
      </w:pPr>
      <w:bookmarkStart w:id="48" w:name="_Toc87343592"/>
      <w:r w:rsidRPr="00D002F2">
        <w:rPr>
          <w:lang w:eastAsia="en-US"/>
        </w:rPr>
        <w:t>Individual Service Plan (ISP)</w:t>
      </w:r>
      <w:bookmarkEnd w:id="48"/>
    </w:p>
    <w:p w14:paraId="6608A588" w14:textId="77777777" w:rsidR="005A376A" w:rsidRPr="00D002F2" w:rsidRDefault="005A376A" w:rsidP="005A376A">
      <w:pPr>
        <w:rPr>
          <w:color w:val="auto"/>
          <w:lang w:eastAsia="en-US"/>
        </w:rPr>
      </w:pPr>
      <w:r w:rsidRPr="00D002F2">
        <w:rPr>
          <w:lang w:eastAsia="en-US"/>
        </w:rPr>
        <w:t>Documents a waiver participant’s goals, needs, physical/behavioral health status, risks, back-up plans, preferences, non-waiver services, waiver services, and choices of providers and models of service.</w:t>
      </w:r>
    </w:p>
    <w:p w14:paraId="74C341D2" w14:textId="77777777" w:rsidR="005A376A" w:rsidRPr="00D002F2" w:rsidRDefault="005A376A" w:rsidP="005A376A">
      <w:pPr>
        <w:pStyle w:val="Heading1"/>
        <w:rPr>
          <w:lang w:eastAsia="en-US"/>
        </w:rPr>
      </w:pPr>
      <w:bookmarkStart w:id="49" w:name="_Toc87343593"/>
      <w:r w:rsidRPr="00D002F2">
        <w:rPr>
          <w:lang w:eastAsia="en-US"/>
        </w:rPr>
        <w:t>Living Independence for the Elderly (LIFE)</w:t>
      </w:r>
      <w:bookmarkEnd w:id="49"/>
    </w:p>
    <w:p w14:paraId="01C11951" w14:textId="77777777" w:rsidR="005A376A" w:rsidRPr="00D002F2" w:rsidRDefault="005A376A" w:rsidP="005A376A">
      <w:pPr>
        <w:rPr>
          <w:color w:val="auto"/>
          <w:lang w:eastAsia="en-US"/>
        </w:rPr>
      </w:pPr>
      <w:r w:rsidRPr="00D002F2">
        <w:rPr>
          <w:lang w:eastAsia="en-US"/>
        </w:rPr>
        <w:t>LIFE (nationally known as Programs of All-inclusive Care for the Elderly) combines medical, social, and long-term care services for frail elderly people, those who are eligible for both Medicare and Medicaid. In Pennsylvania, this is known as the LIFE program to differentiate it from the pharmaceutical assistance program.</w:t>
      </w:r>
    </w:p>
    <w:p w14:paraId="67F4EDFF" w14:textId="77777777" w:rsidR="005A376A" w:rsidRPr="00D002F2" w:rsidRDefault="005A376A" w:rsidP="005A376A">
      <w:pPr>
        <w:pStyle w:val="Heading1"/>
      </w:pPr>
      <w:bookmarkStart w:id="50" w:name="_Toc87343594"/>
      <w:r w:rsidRPr="00D002F2">
        <w:t>ListServ</w:t>
      </w:r>
      <w:bookmarkEnd w:id="50"/>
    </w:p>
    <w:p w14:paraId="3A5B4AF9" w14:textId="77777777" w:rsidR="005A376A" w:rsidRPr="00D002F2" w:rsidRDefault="005A376A" w:rsidP="005A376A">
      <w:pPr>
        <w:rPr>
          <w:color w:val="auto"/>
          <w:lang w:eastAsia="en-US"/>
        </w:rPr>
      </w:pPr>
      <w:r w:rsidRPr="00D002F2">
        <w:rPr>
          <w:lang w:eastAsia="en-US"/>
        </w:rPr>
        <w:t>DHS has created a number of email update services for our providers, partners, and other interested parties. These services enable the department to relay important information to subscribers in a fast, efficient manner. If you are interested in receiving information related to these available services, subscribe today.</w:t>
      </w:r>
    </w:p>
    <w:p w14:paraId="5B57FC2F" w14:textId="77777777" w:rsidR="005A376A" w:rsidRPr="00D002F2" w:rsidRDefault="005A376A" w:rsidP="005A376A">
      <w:pPr>
        <w:pStyle w:val="Heading1"/>
        <w:rPr>
          <w:lang w:eastAsia="en-US"/>
        </w:rPr>
      </w:pPr>
      <w:bookmarkStart w:id="51" w:name="_Toc87343595"/>
      <w:r w:rsidRPr="00D002F2">
        <w:rPr>
          <w:lang w:eastAsia="en-US"/>
        </w:rPr>
        <w:t>Learning Management System (LMS)</w:t>
      </w:r>
      <w:bookmarkEnd w:id="51"/>
    </w:p>
    <w:p w14:paraId="59728D16" w14:textId="77777777" w:rsidR="005A376A" w:rsidRPr="00D002F2" w:rsidRDefault="005A376A" w:rsidP="005A376A">
      <w:pPr>
        <w:rPr>
          <w:color w:val="auto"/>
          <w:lang w:eastAsia="en-US"/>
        </w:rPr>
      </w:pPr>
      <w:r w:rsidRPr="00D002F2">
        <w:rPr>
          <w:lang w:eastAsia="en-US"/>
        </w:rPr>
        <w:t>A technology platform that houses and allows users to access and manage online training.</w:t>
      </w:r>
    </w:p>
    <w:p w14:paraId="1A9B620E" w14:textId="77777777" w:rsidR="005A376A" w:rsidRPr="00D002F2" w:rsidRDefault="005A376A" w:rsidP="005A376A">
      <w:pPr>
        <w:pStyle w:val="Heading1"/>
        <w:rPr>
          <w:lang w:eastAsia="en-US"/>
        </w:rPr>
      </w:pPr>
      <w:bookmarkStart w:id="52" w:name="_Toc87343596"/>
      <w:r w:rsidRPr="00D002F2">
        <w:rPr>
          <w:lang w:eastAsia="en-US"/>
        </w:rPr>
        <w:t>Long-term Care (LTC)</w:t>
      </w:r>
      <w:bookmarkEnd w:id="52"/>
    </w:p>
    <w:p w14:paraId="560D7D7D" w14:textId="77777777" w:rsidR="005A376A" w:rsidRPr="00D002F2" w:rsidRDefault="005A376A" w:rsidP="005A376A">
      <w:pPr>
        <w:rPr>
          <w:color w:val="auto"/>
          <w:lang w:eastAsia="en-US"/>
        </w:rPr>
      </w:pPr>
      <w:r w:rsidRPr="00D002F2">
        <w:rPr>
          <w:lang w:eastAsia="en-US"/>
        </w:rPr>
        <w:t>LTC refers to a comprehensive range of health, medical, personal, and social services. Long-term care is provided to people with chronic or prolonged illnesses, disabilities, or cognitive impairments. It is provided to compensate for individuals’ limitations in functioning independently.</w:t>
      </w:r>
    </w:p>
    <w:p w14:paraId="5E940C69" w14:textId="77777777" w:rsidR="005A376A" w:rsidRPr="00D002F2" w:rsidRDefault="005A376A" w:rsidP="005A376A">
      <w:pPr>
        <w:pStyle w:val="Heading1"/>
        <w:rPr>
          <w:lang w:eastAsia="en-US"/>
        </w:rPr>
      </w:pPr>
      <w:bookmarkStart w:id="53" w:name="_Toc87343597"/>
      <w:r w:rsidRPr="00D002F2">
        <w:rPr>
          <w:lang w:eastAsia="en-US"/>
        </w:rPr>
        <w:t>Long-term Care Insurance (LTCI)</w:t>
      </w:r>
      <w:bookmarkEnd w:id="53"/>
    </w:p>
    <w:p w14:paraId="70ACF67A" w14:textId="77777777" w:rsidR="005A376A" w:rsidRPr="00D002F2" w:rsidRDefault="005A376A" w:rsidP="005A376A">
      <w:pPr>
        <w:rPr>
          <w:color w:val="auto"/>
          <w:lang w:eastAsia="en-US"/>
        </w:rPr>
      </w:pPr>
      <w:r w:rsidRPr="00D002F2">
        <w:rPr>
          <w:lang w:eastAsia="en-US"/>
        </w:rPr>
        <w:t>LTCI is an insurance product that helps provide for the cost of long-term care beyond a predetermined period.</w:t>
      </w:r>
    </w:p>
    <w:p w14:paraId="36789A76" w14:textId="77777777" w:rsidR="005A376A" w:rsidRPr="00D002F2" w:rsidRDefault="005A376A" w:rsidP="005A376A">
      <w:pPr>
        <w:pStyle w:val="Heading1"/>
        <w:rPr>
          <w:lang w:eastAsia="en-US"/>
        </w:rPr>
      </w:pPr>
      <w:bookmarkStart w:id="54" w:name="_Toc87343598"/>
      <w:r w:rsidRPr="00D002F2">
        <w:rPr>
          <w:lang w:eastAsia="en-US"/>
        </w:rPr>
        <w:t>Medical Assistance in Pennsylvania (MA)</w:t>
      </w:r>
      <w:bookmarkEnd w:id="54"/>
    </w:p>
    <w:p w14:paraId="4BCA6953" w14:textId="77777777" w:rsidR="005A376A" w:rsidRPr="00D002F2" w:rsidRDefault="005A376A" w:rsidP="005A376A">
      <w:pPr>
        <w:rPr>
          <w:color w:val="auto"/>
          <w:lang w:eastAsia="en-US"/>
        </w:rPr>
      </w:pPr>
      <w:r w:rsidRPr="00D002F2">
        <w:rPr>
          <w:lang w:eastAsia="en-US"/>
        </w:rPr>
        <w:t>MA, also known as (Medicaid), pays for healthcare services for eligible individuals.</w:t>
      </w:r>
    </w:p>
    <w:p w14:paraId="2F37616E" w14:textId="77777777" w:rsidR="005A376A" w:rsidRPr="00D002F2" w:rsidRDefault="005A376A" w:rsidP="005A376A">
      <w:pPr>
        <w:pStyle w:val="Heading1"/>
        <w:rPr>
          <w:lang w:eastAsia="en-US"/>
        </w:rPr>
      </w:pPr>
      <w:bookmarkStart w:id="55" w:name="_Toc87343599"/>
      <w:r w:rsidRPr="00D002F2">
        <w:rPr>
          <w:lang w:eastAsia="en-US"/>
        </w:rPr>
        <w:lastRenderedPageBreak/>
        <w:t>Medical Assistance Transportation Program (MATP)</w:t>
      </w:r>
      <w:bookmarkEnd w:id="55"/>
    </w:p>
    <w:p w14:paraId="7AA18F5A" w14:textId="77777777" w:rsidR="005A376A" w:rsidRPr="00D002F2" w:rsidRDefault="005A376A" w:rsidP="005A376A">
      <w:pPr>
        <w:rPr>
          <w:color w:val="auto"/>
          <w:lang w:eastAsia="en-US"/>
        </w:rPr>
      </w:pPr>
      <w:r w:rsidRPr="00D002F2">
        <w:rPr>
          <w:lang w:eastAsia="en-US"/>
        </w:rPr>
        <w:t>MATP provides transportation to medical appointments for MA recipients who do not have transportation available to them. The individual’s county of residence will provide the type of transportation that is the least expensive while still meeting their needs.</w:t>
      </w:r>
    </w:p>
    <w:p w14:paraId="23055A18" w14:textId="77777777" w:rsidR="005A376A" w:rsidRPr="00D002F2" w:rsidRDefault="005A376A" w:rsidP="005A376A">
      <w:pPr>
        <w:pStyle w:val="Heading1"/>
        <w:rPr>
          <w:lang w:eastAsia="en-US"/>
        </w:rPr>
      </w:pPr>
      <w:bookmarkStart w:id="56" w:name="_Toc87343600"/>
      <w:r w:rsidRPr="00D002F2">
        <w:rPr>
          <w:lang w:eastAsia="en-US"/>
        </w:rPr>
        <w:t>Medical Assistance Benefits for Workers with Disabilities (MAWD)</w:t>
      </w:r>
      <w:bookmarkEnd w:id="56"/>
    </w:p>
    <w:p w14:paraId="1F5E21DD" w14:textId="77777777" w:rsidR="005A376A" w:rsidRPr="00D002F2" w:rsidRDefault="005A376A" w:rsidP="005A376A">
      <w:pPr>
        <w:rPr>
          <w:lang w:eastAsia="en-US"/>
        </w:rPr>
      </w:pPr>
      <w:r w:rsidRPr="00D002F2">
        <w:rPr>
          <w:lang w:eastAsia="en-US"/>
        </w:rPr>
        <w:t>For people with disabilities, finding a job or returning to work can be a challenge. One of the biggest obstacles to working was health care coverage. Earning too much money meant risking losing health care benefits.</w:t>
      </w:r>
    </w:p>
    <w:p w14:paraId="7945D846" w14:textId="77777777" w:rsidR="005A376A" w:rsidRPr="00D002F2" w:rsidRDefault="005A376A" w:rsidP="005A376A">
      <w:pPr>
        <w:rPr>
          <w:color w:val="auto"/>
          <w:lang w:eastAsia="en-US"/>
        </w:rPr>
      </w:pPr>
      <w:r w:rsidRPr="00D002F2">
        <w:rPr>
          <w:lang w:eastAsia="en-US"/>
        </w:rPr>
        <w:t>MAWD lets Pennsylvanians with disabilities take a fulfilling job, earn more money, and still keep their full medical coverage. With MAWD people can keep Medical Assistance while they work, even if their earnings increase above the limits for other Medical Assistance programs.</w:t>
      </w:r>
    </w:p>
    <w:p w14:paraId="0786F017" w14:textId="77777777" w:rsidR="005A376A" w:rsidRPr="00D002F2" w:rsidRDefault="005A376A" w:rsidP="005A376A">
      <w:pPr>
        <w:pStyle w:val="Heading1"/>
      </w:pPr>
      <w:bookmarkStart w:id="57" w:name="_Toc87343601"/>
      <w:r w:rsidRPr="00D002F2">
        <w:t>Medicaid</w:t>
      </w:r>
      <w:bookmarkEnd w:id="57"/>
    </w:p>
    <w:p w14:paraId="5EB5632B" w14:textId="77777777" w:rsidR="005A376A" w:rsidRPr="00D002F2" w:rsidRDefault="005A376A" w:rsidP="005A376A">
      <w:pPr>
        <w:rPr>
          <w:color w:val="auto"/>
          <w:lang w:eastAsia="en-US"/>
        </w:rPr>
      </w:pPr>
      <w:r w:rsidRPr="00D002F2">
        <w:rPr>
          <w:lang w:eastAsia="en-US"/>
        </w:rPr>
        <w:t xml:space="preserve">United States health program that provides health coverage to more than 50 million children, families, pregnant women, the elderly, and people with disabilities. </w:t>
      </w:r>
    </w:p>
    <w:p w14:paraId="6FAA4707" w14:textId="77777777" w:rsidR="005A376A" w:rsidRPr="00D002F2" w:rsidRDefault="005A376A" w:rsidP="005A376A">
      <w:pPr>
        <w:pStyle w:val="Heading1"/>
      </w:pPr>
      <w:bookmarkStart w:id="58" w:name="_Toc87343602"/>
      <w:r w:rsidRPr="00D002F2">
        <w:t>Medicaid Fraud and Abuse</w:t>
      </w:r>
      <w:bookmarkEnd w:id="58"/>
    </w:p>
    <w:p w14:paraId="7273D2A6" w14:textId="77777777" w:rsidR="005A376A" w:rsidRPr="00D002F2" w:rsidRDefault="005A376A" w:rsidP="005A376A">
      <w:pPr>
        <w:rPr>
          <w:lang w:eastAsia="en-US"/>
        </w:rPr>
      </w:pPr>
      <w:r w:rsidRPr="00D002F2">
        <w:rPr>
          <w:lang w:eastAsia="en-US"/>
        </w:rPr>
        <w:t>Billing for services that are inconsistent with MA regulations, unnecessary, inappropriate to patients’ health needs or contrary to customary standards of practice.</w:t>
      </w:r>
    </w:p>
    <w:p w14:paraId="606514ED" w14:textId="77777777" w:rsidR="005A376A" w:rsidRPr="00D002F2" w:rsidRDefault="005A376A" w:rsidP="005A376A">
      <w:pPr>
        <w:rPr>
          <w:lang w:eastAsia="en-US"/>
        </w:rPr>
      </w:pPr>
      <w:r w:rsidRPr="00D002F2">
        <w:rPr>
          <w:lang w:eastAsia="en-US"/>
        </w:rPr>
        <w:t>This includes:</w:t>
      </w:r>
    </w:p>
    <w:p w14:paraId="20E0B439" w14:textId="77777777" w:rsidR="005A376A" w:rsidRPr="00D002F2" w:rsidRDefault="005A376A" w:rsidP="005A376A">
      <w:pPr>
        <w:numPr>
          <w:ilvl w:val="0"/>
          <w:numId w:val="15"/>
        </w:numPr>
        <w:tabs>
          <w:tab w:val="num" w:pos="1440"/>
        </w:tabs>
        <w:ind w:left="720"/>
      </w:pPr>
      <w:r w:rsidRPr="00D002F2">
        <w:t>Providers submitting claims for services they didn’t provide.</w:t>
      </w:r>
    </w:p>
    <w:p w14:paraId="676EA64D" w14:textId="77777777" w:rsidR="005A376A" w:rsidRPr="00D002F2" w:rsidRDefault="005A376A" w:rsidP="005A376A">
      <w:pPr>
        <w:numPr>
          <w:ilvl w:val="0"/>
          <w:numId w:val="15"/>
        </w:numPr>
        <w:tabs>
          <w:tab w:val="num" w:pos="1440"/>
        </w:tabs>
        <w:ind w:left="720"/>
      </w:pPr>
      <w:r w:rsidRPr="00D002F2">
        <w:t>Providers altering claims to get higher payments.</w:t>
      </w:r>
    </w:p>
    <w:p w14:paraId="1AEECFA3" w14:textId="77777777" w:rsidR="005A376A" w:rsidRPr="00D002F2" w:rsidRDefault="005A376A" w:rsidP="005A376A">
      <w:pPr>
        <w:numPr>
          <w:ilvl w:val="0"/>
          <w:numId w:val="15"/>
        </w:numPr>
        <w:tabs>
          <w:tab w:val="num" w:pos="1440"/>
        </w:tabs>
        <w:ind w:left="720"/>
      </w:pPr>
      <w:r w:rsidRPr="00D002F2">
        <w:t>Using another person’s Medicare/Medicaid card to obtain medical care.</w:t>
      </w:r>
    </w:p>
    <w:p w14:paraId="56A056C3" w14:textId="77777777" w:rsidR="005A376A" w:rsidRPr="00D002F2" w:rsidRDefault="005A376A" w:rsidP="005A376A">
      <w:pPr>
        <w:numPr>
          <w:ilvl w:val="0"/>
          <w:numId w:val="15"/>
        </w:numPr>
        <w:tabs>
          <w:tab w:val="num" w:pos="1440"/>
        </w:tabs>
        <w:ind w:left="720"/>
      </w:pPr>
      <w:r w:rsidRPr="00D002F2">
        <w:t>Signing a Direct Care Worker’s time sheet for hours of care not provided.</w:t>
      </w:r>
    </w:p>
    <w:p w14:paraId="602D59AB" w14:textId="77777777" w:rsidR="005A376A" w:rsidRPr="00EF2D4E" w:rsidRDefault="005A376A" w:rsidP="005A376A">
      <w:pPr>
        <w:numPr>
          <w:ilvl w:val="0"/>
          <w:numId w:val="15"/>
        </w:numPr>
        <w:tabs>
          <w:tab w:val="num" w:pos="1440"/>
        </w:tabs>
        <w:ind w:left="720"/>
      </w:pPr>
      <w:r w:rsidRPr="00D002F2">
        <w:t>Providers requiring services that are unnecessary to meet your needs.</w:t>
      </w:r>
    </w:p>
    <w:p w14:paraId="46D5E55D" w14:textId="77777777" w:rsidR="005A376A" w:rsidRPr="00D002F2" w:rsidRDefault="005A376A" w:rsidP="005A376A">
      <w:pPr>
        <w:pStyle w:val="Heading1"/>
      </w:pPr>
      <w:bookmarkStart w:id="59" w:name="_Toc87343603"/>
      <w:r w:rsidRPr="00D002F2">
        <w:t>Medicare Part A (Hospital Insurance)</w:t>
      </w:r>
      <w:bookmarkEnd w:id="59"/>
    </w:p>
    <w:p w14:paraId="16CCFE60" w14:textId="77777777" w:rsidR="005A376A" w:rsidRPr="00D002F2" w:rsidRDefault="005A376A" w:rsidP="005A376A">
      <w:pPr>
        <w:rPr>
          <w:color w:val="auto"/>
          <w:lang w:eastAsia="en-US"/>
        </w:rPr>
      </w:pPr>
      <w:r w:rsidRPr="00D002F2">
        <w:rPr>
          <w:lang w:eastAsia="en-US"/>
        </w:rPr>
        <w:t>Medicare Part A (Hospital Insurance) helps pay for inpatient hospital stays but also helps cover skilled nursing care, home health care, and hospice care.</w:t>
      </w:r>
    </w:p>
    <w:p w14:paraId="51475754" w14:textId="77777777" w:rsidR="005A376A" w:rsidRPr="00D002F2" w:rsidRDefault="005A376A" w:rsidP="005A376A">
      <w:pPr>
        <w:pStyle w:val="Heading1"/>
      </w:pPr>
      <w:bookmarkStart w:id="60" w:name="_Toc87343604"/>
      <w:r w:rsidRPr="00D002F2">
        <w:lastRenderedPageBreak/>
        <w:t>Medicare Part B (Medical Insurance)</w:t>
      </w:r>
      <w:bookmarkEnd w:id="60"/>
    </w:p>
    <w:p w14:paraId="38EE2308" w14:textId="77777777" w:rsidR="005A376A" w:rsidRPr="00D002F2" w:rsidRDefault="005A376A" w:rsidP="005A376A">
      <w:pPr>
        <w:rPr>
          <w:color w:val="auto"/>
          <w:lang w:eastAsia="en-US"/>
        </w:rPr>
      </w:pPr>
      <w:r w:rsidRPr="00D002F2">
        <w:rPr>
          <w:lang w:eastAsia="en-US"/>
        </w:rPr>
        <w:t>Medicare Part B (Medical Insurance) helps cover medically necessary services like doctor visits and outpatient care. Part B also covers some preventive services including screening tests and shots, diagnostic tests, some therapies, and durable medical equipment like wheelchairs and walkers.</w:t>
      </w:r>
    </w:p>
    <w:p w14:paraId="22C2CADE" w14:textId="77777777" w:rsidR="005A376A" w:rsidRPr="00D002F2" w:rsidRDefault="005A376A" w:rsidP="005A376A">
      <w:pPr>
        <w:pStyle w:val="Heading1"/>
      </w:pPr>
      <w:bookmarkStart w:id="61" w:name="_Toc87343605"/>
      <w:r w:rsidRPr="00D002F2">
        <w:t>Medicare Part C (Medicare Advantage)</w:t>
      </w:r>
      <w:bookmarkEnd w:id="61"/>
    </w:p>
    <w:p w14:paraId="25ED5BC6" w14:textId="77777777" w:rsidR="005A376A" w:rsidRPr="00D002F2" w:rsidRDefault="005A376A" w:rsidP="005A376A">
      <w:pPr>
        <w:rPr>
          <w:color w:val="auto"/>
          <w:lang w:eastAsia="en-US"/>
        </w:rPr>
      </w:pPr>
      <w:r w:rsidRPr="00D002F2">
        <w:rPr>
          <w:lang w:eastAsia="en-US"/>
        </w:rPr>
        <w:t>Medicare Part C (Medicare Advantage) is a way to get Medicare benefits that combine Parts A and B, and sometimes Part D (prescription drug coverage). Medicare Advantage Plans are managed by private insurance companies approved by Medicare.</w:t>
      </w:r>
    </w:p>
    <w:p w14:paraId="1DE68C74" w14:textId="77777777" w:rsidR="005A376A" w:rsidRPr="00D002F2" w:rsidRDefault="005A376A" w:rsidP="005A376A">
      <w:pPr>
        <w:pStyle w:val="Heading1"/>
      </w:pPr>
      <w:bookmarkStart w:id="62" w:name="_Toc87343606"/>
      <w:r w:rsidRPr="00D002F2">
        <w:t>Medicare Part D (Prescription Drug Coverage)</w:t>
      </w:r>
      <w:bookmarkEnd w:id="62"/>
    </w:p>
    <w:p w14:paraId="30A70998" w14:textId="77777777" w:rsidR="005A376A" w:rsidRPr="00D002F2" w:rsidRDefault="005A376A" w:rsidP="005A376A">
      <w:pPr>
        <w:rPr>
          <w:color w:val="auto"/>
          <w:lang w:eastAsia="en-US"/>
        </w:rPr>
      </w:pPr>
      <w:r w:rsidRPr="00D002F2">
        <w:rPr>
          <w:lang w:eastAsia="en-US"/>
        </w:rPr>
        <w:t>Medicare Part D (Medicare prescription drug coverage) helps pay for outpatient prescription drugs and may help lower your prescription drug costs and help protect against higher costs in the future.</w:t>
      </w:r>
    </w:p>
    <w:p w14:paraId="1327E2B0" w14:textId="77777777" w:rsidR="005A376A" w:rsidRPr="00D002F2" w:rsidRDefault="005A376A" w:rsidP="005A376A">
      <w:pPr>
        <w:pStyle w:val="Heading1"/>
        <w:rPr>
          <w:lang w:eastAsia="en-US"/>
        </w:rPr>
      </w:pPr>
      <w:bookmarkStart w:id="63" w:name="_Toc87343607"/>
      <w:r w:rsidRPr="00D002F2">
        <w:rPr>
          <w:lang w:eastAsia="en-US"/>
        </w:rPr>
        <w:t>Meals-on-Wheels (MOW)</w:t>
      </w:r>
      <w:bookmarkEnd w:id="63"/>
    </w:p>
    <w:p w14:paraId="7C3044F0" w14:textId="77777777" w:rsidR="005A376A" w:rsidRPr="00D002F2" w:rsidRDefault="005A376A" w:rsidP="005A376A">
      <w:pPr>
        <w:rPr>
          <w:color w:val="auto"/>
          <w:lang w:eastAsia="en-US"/>
        </w:rPr>
      </w:pPr>
      <w:r w:rsidRPr="00D002F2">
        <w:rPr>
          <w:lang w:eastAsia="en-US"/>
        </w:rPr>
        <w:t>A volunteer organization that delivers nutritious meals to individuals who are unable to shop or cook for themselves due to short- or long-term convalescence or disability.</w:t>
      </w:r>
    </w:p>
    <w:p w14:paraId="62D1A492" w14:textId="77777777" w:rsidR="005A376A" w:rsidRPr="00D002F2" w:rsidRDefault="005A376A" w:rsidP="005A376A">
      <w:pPr>
        <w:pStyle w:val="Heading1"/>
        <w:rPr>
          <w:lang w:eastAsia="en-US"/>
        </w:rPr>
      </w:pPr>
      <w:bookmarkStart w:id="64" w:name="_Toc87343608"/>
      <w:r w:rsidRPr="00D002F2">
        <w:rPr>
          <w:lang w:eastAsia="en-US"/>
        </w:rPr>
        <w:t>Medicare Savings Program (MSP)</w:t>
      </w:r>
      <w:bookmarkEnd w:id="64"/>
    </w:p>
    <w:p w14:paraId="1FA358C5" w14:textId="77777777" w:rsidR="005A376A" w:rsidRPr="00D002F2" w:rsidRDefault="005A376A" w:rsidP="005A376A">
      <w:pPr>
        <w:rPr>
          <w:color w:val="auto"/>
          <w:lang w:eastAsia="en-US"/>
        </w:rPr>
      </w:pPr>
      <w:r w:rsidRPr="00D002F2">
        <w:rPr>
          <w:lang w:eastAsia="en-US"/>
        </w:rPr>
        <w:t>Medicare beneficiaries who have limited income and resources may qualify to have their Part B premium paid by DHS.</w:t>
      </w:r>
    </w:p>
    <w:p w14:paraId="58914E57" w14:textId="77777777" w:rsidR="005A376A" w:rsidRPr="00D002F2" w:rsidRDefault="005A376A" w:rsidP="005A376A">
      <w:pPr>
        <w:pStyle w:val="Heading1"/>
      </w:pPr>
      <w:bookmarkStart w:id="65" w:name="_Toc87343609"/>
      <w:r w:rsidRPr="00D002F2">
        <w:t>Neglect</w:t>
      </w:r>
      <w:bookmarkEnd w:id="65"/>
    </w:p>
    <w:p w14:paraId="5977321A" w14:textId="77777777" w:rsidR="005A376A" w:rsidRPr="00D002F2" w:rsidRDefault="005A376A" w:rsidP="005A376A">
      <w:pPr>
        <w:rPr>
          <w:color w:val="auto"/>
          <w:lang w:eastAsia="en-US"/>
        </w:rPr>
      </w:pPr>
      <w:r w:rsidRPr="00D002F2">
        <w:rPr>
          <w:lang w:eastAsia="en-US"/>
        </w:rPr>
        <w:t>The failure to provide an individual the reasonable care that he or she requires, including but not limited to food, clothing, shelter, medical care, personal hygiene, and protection from harm. Seclusion, which is the involuntary confinement of an individual alone in a room or an area from which the individual is physically prevented from having contact with others or leaving, is a form of neglect.</w:t>
      </w:r>
    </w:p>
    <w:p w14:paraId="4CC9E8C2" w14:textId="77777777" w:rsidR="005A376A" w:rsidRPr="00D002F2" w:rsidRDefault="005A376A" w:rsidP="005A376A">
      <w:pPr>
        <w:pStyle w:val="Heading1"/>
        <w:rPr>
          <w:lang w:eastAsia="en-US"/>
        </w:rPr>
      </w:pPr>
      <w:bookmarkStart w:id="66" w:name="_Toc87343610"/>
      <w:r w:rsidRPr="00D002F2">
        <w:rPr>
          <w:lang w:eastAsia="en-US"/>
        </w:rPr>
        <w:t>Non-emergency Medical Transportation (NEMT)</w:t>
      </w:r>
      <w:bookmarkEnd w:id="66"/>
    </w:p>
    <w:p w14:paraId="78F34818" w14:textId="77777777" w:rsidR="005A376A" w:rsidRPr="00D002F2" w:rsidRDefault="005A376A" w:rsidP="005A376A">
      <w:pPr>
        <w:rPr>
          <w:color w:val="auto"/>
          <w:lang w:eastAsia="en-US"/>
        </w:rPr>
      </w:pPr>
      <w:r w:rsidRPr="00D002F2">
        <w:rPr>
          <w:lang w:eastAsia="en-US"/>
        </w:rPr>
        <w:t>NEMT is non-emergency medical transportation service includes transportation to and from a medical facility, physician's office, dentist's office, hospital, clinic, pharmacy, or purveyor of medical equipment for the purpose of receiving medical treatment or medical evaluation or purchasing prescription drugs or medical equipment. This transportation is not under emergency circumstances and is normally pre-scheduled.</w:t>
      </w:r>
    </w:p>
    <w:p w14:paraId="2821B6F5" w14:textId="77777777" w:rsidR="005A376A" w:rsidRPr="00D002F2" w:rsidRDefault="005A376A" w:rsidP="005A376A">
      <w:pPr>
        <w:pStyle w:val="Heading1"/>
        <w:rPr>
          <w:lang w:eastAsia="en-US"/>
        </w:rPr>
      </w:pPr>
      <w:bookmarkStart w:id="67" w:name="_Toc87343611"/>
      <w:r w:rsidRPr="00D002F2">
        <w:rPr>
          <w:lang w:eastAsia="en-US"/>
        </w:rPr>
        <w:lastRenderedPageBreak/>
        <w:t>Nursing Facility Clinically Eligible (NFCE)</w:t>
      </w:r>
      <w:bookmarkEnd w:id="67"/>
    </w:p>
    <w:p w14:paraId="3074A0C2" w14:textId="77777777" w:rsidR="005A376A" w:rsidRPr="00D002F2" w:rsidRDefault="005A376A" w:rsidP="005A376A">
      <w:pPr>
        <w:rPr>
          <w:color w:val="auto"/>
          <w:lang w:eastAsia="en-US"/>
        </w:rPr>
      </w:pPr>
      <w:r w:rsidRPr="00D002F2">
        <w:rPr>
          <w:lang w:eastAsia="en-US"/>
        </w:rPr>
        <w:t>A person is determined to be NFCE by a Functional Eligibility Determination. NFCE means that the person, based on his or her medical diagnosis and demonstrated functional capabilities, is eligible for nursing home care. The designation is used by multiple programs in assessing people’s eligibility for long-term care services and support.</w:t>
      </w:r>
    </w:p>
    <w:p w14:paraId="0547FE75" w14:textId="77777777" w:rsidR="005A376A" w:rsidRPr="00D002F2" w:rsidRDefault="005A376A" w:rsidP="005A376A">
      <w:pPr>
        <w:pStyle w:val="Heading1"/>
        <w:rPr>
          <w:lang w:eastAsia="en-US"/>
        </w:rPr>
      </w:pPr>
      <w:bookmarkStart w:id="68" w:name="_Toc87343612"/>
      <w:r w:rsidRPr="00D002F2">
        <w:rPr>
          <w:lang w:eastAsia="en-US"/>
        </w:rPr>
        <w:t>Nursing Facility Ineligible (NFI)</w:t>
      </w:r>
      <w:bookmarkEnd w:id="68"/>
    </w:p>
    <w:p w14:paraId="35F98906" w14:textId="77777777" w:rsidR="005A376A" w:rsidRPr="00D002F2" w:rsidRDefault="005A376A" w:rsidP="005A376A">
      <w:pPr>
        <w:rPr>
          <w:color w:val="auto"/>
          <w:lang w:eastAsia="en-US"/>
        </w:rPr>
      </w:pPr>
      <w:r w:rsidRPr="00D002F2">
        <w:rPr>
          <w:lang w:eastAsia="en-US"/>
        </w:rPr>
        <w:t>A person is determined to be NFI by a Functional Eligibility Determination. NFI means that the person, based on his or her medical diagnosis and demonstrated functional capabilities, is not eligible for nursing home care. The designation is used by multiple programs in assessing people’s eligibility for long-term care services and support.</w:t>
      </w:r>
    </w:p>
    <w:p w14:paraId="410A7FB3" w14:textId="77777777" w:rsidR="005A376A" w:rsidRPr="00D002F2" w:rsidRDefault="005A376A" w:rsidP="005A376A">
      <w:pPr>
        <w:pStyle w:val="Heading1"/>
        <w:rPr>
          <w:lang w:eastAsia="en-US"/>
        </w:rPr>
      </w:pPr>
      <w:bookmarkStart w:id="69" w:name="_Toc87343613"/>
      <w:r w:rsidRPr="00D002F2">
        <w:rPr>
          <w:lang w:eastAsia="en-US"/>
        </w:rPr>
        <w:t>Nursing Home Transition (NHT)</w:t>
      </w:r>
      <w:bookmarkEnd w:id="69"/>
    </w:p>
    <w:p w14:paraId="4AD1CBAC" w14:textId="77777777" w:rsidR="005A376A" w:rsidRPr="00D002F2" w:rsidRDefault="005A376A" w:rsidP="005A376A">
      <w:pPr>
        <w:rPr>
          <w:color w:val="auto"/>
          <w:lang w:eastAsia="en-US"/>
        </w:rPr>
      </w:pPr>
      <w:r w:rsidRPr="00D002F2">
        <w:rPr>
          <w:lang w:eastAsia="en-US"/>
        </w:rPr>
        <w:t>A program in Pennsylvania for older adults and people with disabilities who reside in nursing facilities. It offers residents the alternative to live in a home environment with the assistance of home and community-based services. Support is available to those who wish to return to their homes or to live independently in an apartment or house. Funding may be available for essential furnishings and other moving expenses.</w:t>
      </w:r>
    </w:p>
    <w:p w14:paraId="6D7F508F" w14:textId="77777777" w:rsidR="005A376A" w:rsidRPr="00D002F2" w:rsidRDefault="005A376A" w:rsidP="005A376A">
      <w:pPr>
        <w:pStyle w:val="Heading1"/>
        <w:rPr>
          <w:lang w:eastAsia="en-US"/>
        </w:rPr>
      </w:pPr>
      <w:bookmarkStart w:id="70" w:name="_Toc87343614"/>
      <w:r w:rsidRPr="00D002F2">
        <w:rPr>
          <w:lang w:eastAsia="en-US"/>
        </w:rPr>
        <w:t>Older Americans Act (OAA)</w:t>
      </w:r>
      <w:bookmarkEnd w:id="70"/>
    </w:p>
    <w:p w14:paraId="48427E4D" w14:textId="77777777" w:rsidR="005A376A" w:rsidRPr="00D002F2" w:rsidRDefault="005A376A" w:rsidP="005A376A">
      <w:pPr>
        <w:rPr>
          <w:color w:val="auto"/>
          <w:lang w:eastAsia="en-US"/>
        </w:rPr>
      </w:pPr>
      <w:r w:rsidRPr="00D002F2">
        <w:rPr>
          <w:lang w:eastAsia="en-US"/>
        </w:rPr>
        <w:t>The Older Americans Act provides federal funds to pay for home and community-based long-term care services for older adults, generally 60 and older, and their families. The focus of these programs is to help older adults remain in the community as independently as possible. Older Americans Act services are provided through state and local agency networks known as the Aging Network.</w:t>
      </w:r>
    </w:p>
    <w:p w14:paraId="39F42FA8" w14:textId="77777777" w:rsidR="005A376A" w:rsidRPr="00D002F2" w:rsidRDefault="005A376A" w:rsidP="005A376A">
      <w:pPr>
        <w:pStyle w:val="Heading1"/>
        <w:rPr>
          <w:lang w:eastAsia="en-US"/>
        </w:rPr>
      </w:pPr>
      <w:bookmarkStart w:id="71" w:name="_Toc87343615"/>
      <w:r w:rsidRPr="00D002F2">
        <w:rPr>
          <w:lang w:eastAsia="en-US"/>
        </w:rPr>
        <w:t>Omnibus Budget Reconciliation Act (OBRA) Waiver</w:t>
      </w:r>
      <w:bookmarkEnd w:id="71"/>
    </w:p>
    <w:p w14:paraId="67D51825" w14:textId="77777777" w:rsidR="005A376A" w:rsidRPr="00D002F2" w:rsidRDefault="005A376A" w:rsidP="005A376A">
      <w:pPr>
        <w:rPr>
          <w:color w:val="auto"/>
          <w:lang w:eastAsia="en-US"/>
        </w:rPr>
      </w:pPr>
      <w:r w:rsidRPr="00D002F2">
        <w:rPr>
          <w:lang w:eastAsia="en-US"/>
        </w:rPr>
        <w:t>The OBRA waiver provides home and community-based services to persons with development disabilities aged 18 and over who require an Intermediate Care Facility for Persons with Other Related Conditions (ICF/ORC) level of care.</w:t>
      </w:r>
    </w:p>
    <w:p w14:paraId="750C34A8" w14:textId="77777777" w:rsidR="005A376A" w:rsidRPr="00D002F2" w:rsidRDefault="005A376A" w:rsidP="005A376A">
      <w:pPr>
        <w:pStyle w:val="Heading1"/>
        <w:rPr>
          <w:lang w:eastAsia="en-US"/>
        </w:rPr>
      </w:pPr>
      <w:bookmarkStart w:id="72" w:name="_Toc87343616"/>
      <w:r w:rsidRPr="00D002F2">
        <w:rPr>
          <w:lang w:eastAsia="en-US"/>
        </w:rPr>
        <w:t>Organized Health Care Delivery System (OHCDS)</w:t>
      </w:r>
      <w:bookmarkEnd w:id="72"/>
    </w:p>
    <w:p w14:paraId="704CFC7A" w14:textId="77777777" w:rsidR="005A376A" w:rsidRPr="00D002F2" w:rsidRDefault="005A376A" w:rsidP="005A376A">
      <w:pPr>
        <w:rPr>
          <w:lang w:eastAsia="en-US"/>
        </w:rPr>
      </w:pPr>
      <w:r w:rsidRPr="00D002F2">
        <w:rPr>
          <w:lang w:eastAsia="en-US"/>
        </w:rPr>
        <w:t>An organization that provides specific HCBS services. OHCDSs must be enrolled as MA and OLTL providers. Unlike direct service providers, SCEs may provide OHCDS services without conflict. OHCDS providers may coordinate services including:</w:t>
      </w:r>
    </w:p>
    <w:p w14:paraId="547EC071" w14:textId="77777777" w:rsidR="005A376A" w:rsidRPr="00D002F2" w:rsidRDefault="005A376A" w:rsidP="005A376A">
      <w:pPr>
        <w:numPr>
          <w:ilvl w:val="0"/>
          <w:numId w:val="15"/>
        </w:numPr>
        <w:tabs>
          <w:tab w:val="num" w:pos="1440"/>
        </w:tabs>
        <w:ind w:left="720"/>
      </w:pPr>
      <w:r w:rsidRPr="00D002F2">
        <w:t>Community transportation</w:t>
      </w:r>
    </w:p>
    <w:p w14:paraId="1DA98D17" w14:textId="77777777" w:rsidR="005A376A" w:rsidRPr="00D002F2" w:rsidRDefault="005A376A" w:rsidP="005A376A">
      <w:pPr>
        <w:numPr>
          <w:ilvl w:val="0"/>
          <w:numId w:val="15"/>
        </w:numPr>
        <w:tabs>
          <w:tab w:val="num" w:pos="1440"/>
        </w:tabs>
        <w:ind w:left="720"/>
      </w:pPr>
      <w:r w:rsidRPr="00D002F2">
        <w:lastRenderedPageBreak/>
        <w:t>Durable Medical Equipment</w:t>
      </w:r>
    </w:p>
    <w:p w14:paraId="0C965D43" w14:textId="77777777" w:rsidR="005A376A" w:rsidRPr="00D002F2" w:rsidRDefault="005A376A" w:rsidP="005A376A">
      <w:pPr>
        <w:numPr>
          <w:ilvl w:val="0"/>
          <w:numId w:val="15"/>
        </w:numPr>
        <w:tabs>
          <w:tab w:val="num" w:pos="1440"/>
        </w:tabs>
        <w:ind w:left="720"/>
      </w:pPr>
      <w:r w:rsidRPr="00D002F2">
        <w:t>Home delivered meals</w:t>
      </w:r>
    </w:p>
    <w:p w14:paraId="7F8485C3" w14:textId="77777777" w:rsidR="005A376A" w:rsidRPr="00D002F2" w:rsidRDefault="005A376A" w:rsidP="005A376A">
      <w:pPr>
        <w:numPr>
          <w:ilvl w:val="0"/>
          <w:numId w:val="15"/>
        </w:numPr>
        <w:tabs>
          <w:tab w:val="num" w:pos="1440"/>
        </w:tabs>
        <w:ind w:left="720"/>
      </w:pPr>
      <w:r w:rsidRPr="00D002F2">
        <w:t>Personal Emergency Response Units</w:t>
      </w:r>
    </w:p>
    <w:p w14:paraId="1A0C9369" w14:textId="77777777" w:rsidR="005A376A" w:rsidRPr="00D002F2" w:rsidRDefault="005A376A" w:rsidP="005A376A">
      <w:pPr>
        <w:numPr>
          <w:ilvl w:val="0"/>
          <w:numId w:val="15"/>
        </w:numPr>
        <w:tabs>
          <w:tab w:val="num" w:pos="1440"/>
        </w:tabs>
        <w:ind w:left="720"/>
      </w:pPr>
      <w:r w:rsidRPr="00D002F2">
        <w:t>Non-medical transportation</w:t>
      </w:r>
    </w:p>
    <w:p w14:paraId="6F7FE980" w14:textId="77777777" w:rsidR="005A376A" w:rsidRPr="00D002F2" w:rsidRDefault="005A376A" w:rsidP="005A376A">
      <w:pPr>
        <w:numPr>
          <w:ilvl w:val="0"/>
          <w:numId w:val="15"/>
        </w:numPr>
        <w:tabs>
          <w:tab w:val="num" w:pos="1440"/>
        </w:tabs>
        <w:ind w:left="720"/>
      </w:pPr>
      <w:r w:rsidRPr="00D002F2">
        <w:t>Accessibility adaptations</w:t>
      </w:r>
    </w:p>
    <w:p w14:paraId="192DC2D9" w14:textId="77777777" w:rsidR="005A376A" w:rsidRPr="00D002F2" w:rsidRDefault="005A376A" w:rsidP="005A376A">
      <w:pPr>
        <w:rPr>
          <w:color w:val="auto"/>
          <w:lang w:eastAsia="en-US"/>
        </w:rPr>
      </w:pPr>
      <w:r w:rsidRPr="00D002F2">
        <w:rPr>
          <w:lang w:eastAsia="en-US"/>
        </w:rPr>
        <w:t>The OHCDS payment approach is used with OBRA.</w:t>
      </w:r>
    </w:p>
    <w:p w14:paraId="0B98AF50" w14:textId="77777777" w:rsidR="005A376A" w:rsidRPr="00D002F2" w:rsidRDefault="005A376A" w:rsidP="005A376A">
      <w:pPr>
        <w:pStyle w:val="Heading1"/>
        <w:rPr>
          <w:lang w:eastAsia="en-US"/>
        </w:rPr>
      </w:pPr>
      <w:bookmarkStart w:id="73" w:name="_Toc87343617"/>
      <w:r w:rsidRPr="00D002F2">
        <w:rPr>
          <w:lang w:eastAsia="en-US"/>
        </w:rPr>
        <w:t>Office of Income Maintenance (OIM)</w:t>
      </w:r>
      <w:bookmarkEnd w:id="73"/>
    </w:p>
    <w:p w14:paraId="7B8A578A" w14:textId="77777777" w:rsidR="005A376A" w:rsidRPr="00D002F2" w:rsidRDefault="005A376A" w:rsidP="005A376A">
      <w:pPr>
        <w:rPr>
          <w:lang w:eastAsia="en-US"/>
        </w:rPr>
      </w:pPr>
      <w:r w:rsidRPr="00D002F2">
        <w:rPr>
          <w:lang w:eastAsia="en-US"/>
        </w:rPr>
        <w:t>OIM is responsible for the oversight of:</w:t>
      </w:r>
    </w:p>
    <w:p w14:paraId="054D5447" w14:textId="77777777" w:rsidR="005A376A" w:rsidRPr="00D002F2" w:rsidRDefault="005A376A" w:rsidP="005A376A">
      <w:pPr>
        <w:numPr>
          <w:ilvl w:val="0"/>
          <w:numId w:val="15"/>
        </w:numPr>
        <w:tabs>
          <w:tab w:val="num" w:pos="1440"/>
        </w:tabs>
        <w:ind w:left="720"/>
      </w:pPr>
      <w:r w:rsidRPr="00D002F2">
        <w:t>Temporary Assistance for Needy Families (TANF) cash assistance program</w:t>
      </w:r>
    </w:p>
    <w:p w14:paraId="02A6E71D" w14:textId="77777777" w:rsidR="005A376A" w:rsidRPr="00D002F2" w:rsidRDefault="005A376A" w:rsidP="005A376A">
      <w:pPr>
        <w:numPr>
          <w:ilvl w:val="0"/>
          <w:numId w:val="15"/>
        </w:numPr>
        <w:tabs>
          <w:tab w:val="num" w:pos="1440"/>
        </w:tabs>
        <w:ind w:left="720"/>
      </w:pPr>
      <w:r w:rsidRPr="00D002F2">
        <w:t>Medical Assistance (MA)</w:t>
      </w:r>
    </w:p>
    <w:p w14:paraId="57FCE34E" w14:textId="77777777" w:rsidR="005A376A" w:rsidRPr="00D002F2" w:rsidRDefault="005A376A" w:rsidP="005A376A">
      <w:pPr>
        <w:numPr>
          <w:ilvl w:val="0"/>
          <w:numId w:val="15"/>
        </w:numPr>
        <w:tabs>
          <w:tab w:val="num" w:pos="1440"/>
        </w:tabs>
        <w:ind w:left="720"/>
      </w:pPr>
      <w:r w:rsidRPr="00D002F2">
        <w:t>Supplemental Nutrition Assistance Program (SNAP)</w:t>
      </w:r>
    </w:p>
    <w:p w14:paraId="1BA901C7" w14:textId="77777777" w:rsidR="005A376A" w:rsidRPr="00D002F2" w:rsidRDefault="005A376A" w:rsidP="005A376A">
      <w:pPr>
        <w:numPr>
          <w:ilvl w:val="0"/>
          <w:numId w:val="15"/>
        </w:numPr>
        <w:tabs>
          <w:tab w:val="num" w:pos="1440"/>
        </w:tabs>
        <w:ind w:left="720"/>
      </w:pPr>
      <w:r w:rsidRPr="00D002F2">
        <w:t>Home heating assistance (LIHEAP)</w:t>
      </w:r>
    </w:p>
    <w:p w14:paraId="3DB602FD" w14:textId="77777777" w:rsidR="005A376A" w:rsidRPr="00D002F2" w:rsidRDefault="005A376A" w:rsidP="005A376A">
      <w:pPr>
        <w:numPr>
          <w:ilvl w:val="0"/>
          <w:numId w:val="15"/>
        </w:numPr>
        <w:tabs>
          <w:tab w:val="num" w:pos="1440"/>
        </w:tabs>
        <w:ind w:left="720"/>
      </w:pPr>
      <w:r w:rsidRPr="00D002F2">
        <w:t>Employment and training services</w:t>
      </w:r>
    </w:p>
    <w:p w14:paraId="0A9D79A2" w14:textId="77777777" w:rsidR="005A376A" w:rsidRPr="00D002F2" w:rsidRDefault="005A376A" w:rsidP="005A376A">
      <w:pPr>
        <w:numPr>
          <w:ilvl w:val="0"/>
          <w:numId w:val="15"/>
        </w:numPr>
        <w:tabs>
          <w:tab w:val="num" w:pos="1440"/>
        </w:tabs>
        <w:ind w:left="720"/>
      </w:pPr>
      <w:r w:rsidRPr="00D002F2">
        <w:t>Child support</w:t>
      </w:r>
    </w:p>
    <w:p w14:paraId="564FE789" w14:textId="77777777" w:rsidR="005A376A" w:rsidRPr="00D002F2" w:rsidRDefault="005A376A" w:rsidP="005A376A">
      <w:pPr>
        <w:rPr>
          <w:color w:val="auto"/>
          <w:lang w:eastAsia="en-US"/>
        </w:rPr>
      </w:pPr>
      <w:r w:rsidRPr="00D002F2">
        <w:rPr>
          <w:lang w:eastAsia="en-US"/>
        </w:rPr>
        <w:t>All these programs are administered locally at the county assistance offices found across Pennsylvania.</w:t>
      </w:r>
    </w:p>
    <w:p w14:paraId="527248A3" w14:textId="77777777" w:rsidR="005A376A" w:rsidRPr="00D002F2" w:rsidRDefault="005A376A" w:rsidP="005A376A">
      <w:pPr>
        <w:pStyle w:val="Heading1"/>
        <w:rPr>
          <w:lang w:eastAsia="en-US"/>
        </w:rPr>
      </w:pPr>
      <w:bookmarkStart w:id="74" w:name="_Toc87343618"/>
      <w:r w:rsidRPr="00D002F2">
        <w:rPr>
          <w:lang w:eastAsia="en-US"/>
        </w:rPr>
        <w:t>Office of Long-Term Living (OLTL)</w:t>
      </w:r>
      <w:bookmarkEnd w:id="74"/>
    </w:p>
    <w:p w14:paraId="05597534" w14:textId="77777777" w:rsidR="005A376A" w:rsidRPr="00D002F2" w:rsidRDefault="005A376A" w:rsidP="005A376A">
      <w:pPr>
        <w:rPr>
          <w:color w:val="auto"/>
          <w:lang w:eastAsia="en-US"/>
        </w:rPr>
      </w:pPr>
      <w:r w:rsidRPr="00D002F2">
        <w:rPr>
          <w:lang w:eastAsia="en-US"/>
        </w:rPr>
        <w:t>Purpose is to assist individuals aged 60 and over and adults with physical disabilities to recognize and obtain needed and available long-term living services.</w:t>
      </w:r>
    </w:p>
    <w:p w14:paraId="53F1F327" w14:textId="77777777" w:rsidR="005A376A" w:rsidRPr="00D002F2" w:rsidRDefault="005A376A" w:rsidP="005A376A">
      <w:pPr>
        <w:pStyle w:val="Heading1"/>
        <w:rPr>
          <w:lang w:eastAsia="en-US"/>
        </w:rPr>
      </w:pPr>
      <w:bookmarkStart w:id="75" w:name="_Toc87343619"/>
      <w:r w:rsidRPr="00D002F2">
        <w:rPr>
          <w:lang w:eastAsia="en-US"/>
        </w:rPr>
        <w:t>Office of Medical Assistance Programs (OMAP)</w:t>
      </w:r>
      <w:bookmarkEnd w:id="75"/>
    </w:p>
    <w:p w14:paraId="0409FFE8" w14:textId="77777777" w:rsidR="005A376A" w:rsidRPr="00D002F2" w:rsidRDefault="005A376A" w:rsidP="005A376A">
      <w:pPr>
        <w:rPr>
          <w:color w:val="auto"/>
          <w:lang w:eastAsia="en-US"/>
        </w:rPr>
      </w:pPr>
      <w:r w:rsidRPr="00D002F2">
        <w:rPr>
          <w:lang w:eastAsia="en-US"/>
        </w:rPr>
        <w:t>OMAP administers Pennsylvania's Medicaid program, which is the joint state and federal Medical Assistance program that provides coverage for health care for eligible Pennsylvania residents. Medical Assistance provides coverage for health care services through a fee-for-service program, as well as through the managed care program that is administered by contracted Managed Care Organizations. The Office of Medical Assistance Programs is also responsible for enrolling providers, processing provider claims, establishing rates and fees, contracting, and monitoring of managed care organizations, and detecting and deterring provider and recipient fraud and abuse.</w:t>
      </w:r>
    </w:p>
    <w:p w14:paraId="0EAB0781" w14:textId="77777777" w:rsidR="005A376A" w:rsidRPr="00D002F2" w:rsidRDefault="005A376A" w:rsidP="005A376A">
      <w:pPr>
        <w:pStyle w:val="Heading1"/>
      </w:pPr>
      <w:bookmarkStart w:id="76" w:name="_Toc87343620"/>
      <w:r w:rsidRPr="00D002F2">
        <w:lastRenderedPageBreak/>
        <w:t>Options Counseling</w:t>
      </w:r>
      <w:bookmarkEnd w:id="76"/>
    </w:p>
    <w:p w14:paraId="524B9762" w14:textId="77777777" w:rsidR="005A376A" w:rsidRPr="00D002F2" w:rsidRDefault="005A376A" w:rsidP="005A376A">
      <w:pPr>
        <w:rPr>
          <w:color w:val="auto"/>
          <w:lang w:eastAsia="en-US"/>
        </w:rPr>
      </w:pPr>
      <w:r w:rsidRPr="00D002F2">
        <w:rPr>
          <w:lang w:eastAsia="en-US"/>
        </w:rPr>
        <w:t>An interactive decision-support process whereby persons, family members, and/or significant others are supported in their deliberations to determine appropriate long-term care choices. Choices are reviewed in the context of each person’s needs, preferences, values, and individual circumstances. The Options Counseling approach is a decision-support process for the person and as such is person-centric.</w:t>
      </w:r>
    </w:p>
    <w:p w14:paraId="38FB7B4B" w14:textId="77777777" w:rsidR="005A376A" w:rsidRPr="00DE23D4" w:rsidRDefault="005A376A" w:rsidP="00DE23D4">
      <w:pPr>
        <w:pStyle w:val="Heading1"/>
      </w:pPr>
      <w:bookmarkStart w:id="77" w:name="_Toc87343621"/>
      <w:r w:rsidRPr="00DE23D4">
        <w:t>Pennsylvania Department of Human Services (DHS)</w:t>
      </w:r>
      <w:bookmarkEnd w:id="77"/>
    </w:p>
    <w:p w14:paraId="22B5CD48" w14:textId="77777777" w:rsidR="005A376A" w:rsidRPr="00D002F2" w:rsidRDefault="005A376A" w:rsidP="005A376A">
      <w:pPr>
        <w:rPr>
          <w:color w:val="auto"/>
          <w:lang w:eastAsia="en-US"/>
        </w:rPr>
      </w:pPr>
      <w:r w:rsidRPr="00D002F2">
        <w:rPr>
          <w:lang w:eastAsia="en-US"/>
        </w:rPr>
        <w:t>DHS' mission is to promote, improve and sustain the quality of family life; break the cycle of dependency; promote respect for employees; protect and serve Pennsylvania's most vulnerable citizens; and manage resources effectively.</w:t>
      </w:r>
    </w:p>
    <w:p w14:paraId="3390FF40" w14:textId="77777777" w:rsidR="005A376A" w:rsidRPr="00D002F2" w:rsidRDefault="005A376A" w:rsidP="005A376A">
      <w:pPr>
        <w:pStyle w:val="Heading1"/>
      </w:pPr>
      <w:bookmarkStart w:id="78" w:name="_Toc87343622"/>
      <w:r w:rsidRPr="00D002F2">
        <w:t>Pennsylvania Medicare Education and Decision Insight (PA MEDI)</w:t>
      </w:r>
      <w:bookmarkEnd w:id="78"/>
    </w:p>
    <w:p w14:paraId="5C9D07A6" w14:textId="77777777" w:rsidR="005A376A" w:rsidRPr="00D002F2" w:rsidRDefault="005A376A" w:rsidP="005A376A">
      <w:pPr>
        <w:rPr>
          <w:color w:val="auto"/>
          <w:lang w:eastAsia="en-US"/>
        </w:rPr>
      </w:pPr>
      <w:r w:rsidRPr="00D002F2">
        <w:rPr>
          <w:lang w:eastAsia="en-US"/>
        </w:rPr>
        <w:t>Effective July 1, 2021, APPRISE is now Pennsylvania Medicare Education and Decision Insight (PA MEDI). PA MEDI offers free Medicare counseling to older Pennsylvanians. PA MEDI Counselors are specially trained to answer questions and provide objective, easy-to-understand information about Medicare, Medicare Supplemental Insurance, Medicaid, and Long-Term Care Insurance.</w:t>
      </w:r>
    </w:p>
    <w:p w14:paraId="0F3B5D80" w14:textId="77777777" w:rsidR="005A376A" w:rsidRPr="00D002F2" w:rsidRDefault="005A376A" w:rsidP="005A376A">
      <w:pPr>
        <w:pStyle w:val="Heading1"/>
        <w:rPr>
          <w:lang w:eastAsia="en-US"/>
        </w:rPr>
      </w:pPr>
      <w:bookmarkStart w:id="79" w:name="_Toc87343623"/>
      <w:r w:rsidRPr="00D002F2">
        <w:rPr>
          <w:lang w:eastAsia="en-US"/>
        </w:rPr>
        <w:t>Personal Assistance Services (PAS)</w:t>
      </w:r>
      <w:bookmarkEnd w:id="79"/>
    </w:p>
    <w:p w14:paraId="737EA414" w14:textId="77777777" w:rsidR="005A376A" w:rsidRPr="00D002F2" w:rsidRDefault="005A376A" w:rsidP="005A376A">
      <w:pPr>
        <w:rPr>
          <w:color w:val="auto"/>
          <w:lang w:eastAsia="en-US"/>
        </w:rPr>
      </w:pPr>
      <w:r w:rsidRPr="00D002F2">
        <w:rPr>
          <w:lang w:eastAsia="en-US"/>
        </w:rPr>
        <w:t>Services aimed at assisting the participants to complete activities of daily living (ADLs) and instrumental activities of daily living (IADLs) that would be performed independently if the participant had no disability.</w:t>
      </w:r>
    </w:p>
    <w:p w14:paraId="5C699664" w14:textId="77777777" w:rsidR="005A376A" w:rsidRPr="00D002F2" w:rsidRDefault="005A376A" w:rsidP="005A376A">
      <w:pPr>
        <w:pStyle w:val="Heading1"/>
        <w:rPr>
          <w:lang w:eastAsia="en-US"/>
        </w:rPr>
      </w:pPr>
      <w:bookmarkStart w:id="80" w:name="_Toc87343624"/>
      <w:r w:rsidRPr="00D002F2">
        <w:rPr>
          <w:lang w:eastAsia="en-US"/>
        </w:rPr>
        <w:t>Pennsylvania Department of Aging (PDA)</w:t>
      </w:r>
      <w:bookmarkEnd w:id="80"/>
    </w:p>
    <w:p w14:paraId="59BB4F5F" w14:textId="77777777" w:rsidR="005A376A" w:rsidRPr="00D002F2" w:rsidRDefault="005A376A" w:rsidP="005A376A">
      <w:pPr>
        <w:rPr>
          <w:lang w:eastAsia="en-US"/>
        </w:rPr>
      </w:pPr>
      <w:r w:rsidRPr="00D002F2">
        <w:rPr>
          <w:lang w:eastAsia="en-US"/>
        </w:rPr>
        <w:t>PDA provides a wide array of services and programs intended to help older Pennsylvanians live and thrive in their homes and communities for as long as possible. Some of these services include:</w:t>
      </w:r>
    </w:p>
    <w:p w14:paraId="01E0CF93" w14:textId="77777777" w:rsidR="005A376A" w:rsidRPr="00D002F2" w:rsidRDefault="005A376A" w:rsidP="005A376A">
      <w:pPr>
        <w:numPr>
          <w:ilvl w:val="0"/>
          <w:numId w:val="15"/>
        </w:numPr>
        <w:tabs>
          <w:tab w:val="num" w:pos="1440"/>
        </w:tabs>
        <w:ind w:left="720"/>
      </w:pPr>
      <w:r w:rsidRPr="00D002F2">
        <w:rPr>
          <w:lang w:eastAsia="en-US"/>
        </w:rPr>
        <w:t>Home-</w:t>
      </w:r>
      <w:r w:rsidRPr="00D002F2">
        <w:t>delivered and congregate meals</w:t>
      </w:r>
    </w:p>
    <w:p w14:paraId="2887E8A3" w14:textId="77777777" w:rsidR="005A376A" w:rsidRPr="00D002F2" w:rsidRDefault="005A376A" w:rsidP="005A376A">
      <w:pPr>
        <w:numPr>
          <w:ilvl w:val="0"/>
          <w:numId w:val="15"/>
        </w:numPr>
        <w:tabs>
          <w:tab w:val="num" w:pos="1440"/>
        </w:tabs>
        <w:ind w:left="720"/>
      </w:pPr>
      <w:r w:rsidRPr="00D002F2">
        <w:t>Caregiver support</w:t>
      </w:r>
    </w:p>
    <w:p w14:paraId="00F46B78" w14:textId="77777777" w:rsidR="005A376A" w:rsidRPr="00D002F2" w:rsidRDefault="005A376A" w:rsidP="005A376A">
      <w:pPr>
        <w:numPr>
          <w:ilvl w:val="0"/>
          <w:numId w:val="15"/>
        </w:numPr>
        <w:tabs>
          <w:tab w:val="num" w:pos="1440"/>
        </w:tabs>
        <w:ind w:left="720"/>
      </w:pPr>
      <w:r w:rsidRPr="00D002F2">
        <w:t>Health and wellness services</w:t>
      </w:r>
    </w:p>
    <w:p w14:paraId="3BCB9231" w14:textId="77777777" w:rsidR="005A376A" w:rsidRPr="00D002F2" w:rsidRDefault="005A376A" w:rsidP="005A376A">
      <w:pPr>
        <w:numPr>
          <w:ilvl w:val="0"/>
          <w:numId w:val="15"/>
        </w:numPr>
        <w:tabs>
          <w:tab w:val="num" w:pos="1440"/>
        </w:tabs>
        <w:ind w:left="720"/>
      </w:pPr>
      <w:r w:rsidRPr="00D002F2">
        <w:t>Personal assistance</w:t>
      </w:r>
    </w:p>
    <w:p w14:paraId="0BB4331A" w14:textId="77777777" w:rsidR="005A376A" w:rsidRPr="00D002F2" w:rsidRDefault="005A376A" w:rsidP="005A376A">
      <w:pPr>
        <w:numPr>
          <w:ilvl w:val="0"/>
          <w:numId w:val="15"/>
        </w:numPr>
        <w:tabs>
          <w:tab w:val="num" w:pos="1440"/>
        </w:tabs>
        <w:ind w:left="720"/>
      </w:pPr>
      <w:r w:rsidRPr="00D002F2">
        <w:t>Senior community centers</w:t>
      </w:r>
    </w:p>
    <w:p w14:paraId="1B192E76" w14:textId="77777777" w:rsidR="005A376A" w:rsidRPr="00D002F2" w:rsidRDefault="005A376A" w:rsidP="005A376A">
      <w:pPr>
        <w:numPr>
          <w:ilvl w:val="0"/>
          <w:numId w:val="15"/>
        </w:numPr>
        <w:tabs>
          <w:tab w:val="num" w:pos="1440"/>
        </w:tabs>
        <w:ind w:left="720"/>
      </w:pPr>
      <w:r w:rsidRPr="00D002F2">
        <w:t>Medicare enrollment counseling</w:t>
      </w:r>
    </w:p>
    <w:p w14:paraId="30181951" w14:textId="77777777" w:rsidR="005A376A" w:rsidRPr="00D002F2" w:rsidRDefault="005A376A" w:rsidP="005A376A">
      <w:pPr>
        <w:numPr>
          <w:ilvl w:val="0"/>
          <w:numId w:val="15"/>
        </w:numPr>
        <w:tabs>
          <w:tab w:val="num" w:pos="1440"/>
        </w:tabs>
        <w:ind w:left="720"/>
      </w:pPr>
      <w:r w:rsidRPr="00D002F2">
        <w:t>Transportation</w:t>
      </w:r>
    </w:p>
    <w:p w14:paraId="279017F6" w14:textId="77777777" w:rsidR="005A376A" w:rsidRPr="00D002F2" w:rsidRDefault="005A376A" w:rsidP="005A376A">
      <w:pPr>
        <w:numPr>
          <w:ilvl w:val="0"/>
          <w:numId w:val="15"/>
        </w:numPr>
        <w:tabs>
          <w:tab w:val="num" w:pos="1440"/>
        </w:tabs>
        <w:ind w:left="720"/>
      </w:pPr>
      <w:r w:rsidRPr="00D002F2">
        <w:lastRenderedPageBreak/>
        <w:t>Job training</w:t>
      </w:r>
    </w:p>
    <w:p w14:paraId="5DF4028B" w14:textId="77777777" w:rsidR="005A376A" w:rsidRPr="00D002F2" w:rsidRDefault="005A376A" w:rsidP="005A376A">
      <w:pPr>
        <w:numPr>
          <w:ilvl w:val="0"/>
          <w:numId w:val="15"/>
        </w:numPr>
        <w:tabs>
          <w:tab w:val="num" w:pos="1440"/>
        </w:tabs>
        <w:ind w:left="720"/>
      </w:pPr>
      <w:r w:rsidRPr="00D002F2">
        <w:t>Elder abuse prevention</w:t>
      </w:r>
    </w:p>
    <w:p w14:paraId="751287F4" w14:textId="77777777" w:rsidR="005A376A" w:rsidRPr="00EF2D4E" w:rsidRDefault="005A376A" w:rsidP="005A376A">
      <w:pPr>
        <w:numPr>
          <w:ilvl w:val="0"/>
          <w:numId w:val="15"/>
        </w:numPr>
        <w:tabs>
          <w:tab w:val="num" w:pos="1440"/>
        </w:tabs>
        <w:ind w:left="720"/>
        <w:rPr>
          <w:color w:val="auto"/>
          <w:lang w:eastAsia="en-US"/>
        </w:rPr>
      </w:pPr>
      <w:r w:rsidRPr="00D002F2">
        <w:t>PACE prescription</w:t>
      </w:r>
      <w:r w:rsidRPr="00D002F2">
        <w:rPr>
          <w:lang w:eastAsia="en-US"/>
        </w:rPr>
        <w:t xml:space="preserve"> assistance</w:t>
      </w:r>
    </w:p>
    <w:p w14:paraId="62F68656" w14:textId="77777777" w:rsidR="005A376A" w:rsidRPr="005A376A" w:rsidRDefault="005A376A" w:rsidP="005A376A">
      <w:pPr>
        <w:pStyle w:val="Heading1"/>
      </w:pPr>
      <w:bookmarkStart w:id="81" w:name="_Toc87343625"/>
      <w:r w:rsidRPr="005A376A">
        <w:t>Pennsylvania Caregiver Support Program</w:t>
      </w:r>
      <w:bookmarkEnd w:id="81"/>
    </w:p>
    <w:p w14:paraId="268C8442" w14:textId="77777777" w:rsidR="005A376A" w:rsidRPr="00D002F2" w:rsidRDefault="005A376A" w:rsidP="005A376A">
      <w:pPr>
        <w:rPr>
          <w:color w:val="auto"/>
          <w:lang w:eastAsia="en-US"/>
        </w:rPr>
      </w:pPr>
      <w:r w:rsidRPr="00D002F2">
        <w:rPr>
          <w:lang w:eastAsia="en-US"/>
        </w:rPr>
        <w:t>Pennsylvania Caregiver Support Program is a program that reinforces the care being given to persons over the age of 60 or adults with chronic dementia. This package of benefits begins with an assessment to determine what benefits best meet the caregiver’s needs and the needs of the person receiving care. Benefits can include counseling, education, and financial information. This program is administered through PDA.</w:t>
      </w:r>
    </w:p>
    <w:p w14:paraId="77BAAAD8" w14:textId="77777777" w:rsidR="005A376A" w:rsidRPr="00D002F2" w:rsidRDefault="005A376A" w:rsidP="005A376A">
      <w:pPr>
        <w:pStyle w:val="Heading1"/>
        <w:rPr>
          <w:lang w:eastAsia="en-US"/>
        </w:rPr>
      </w:pPr>
      <w:bookmarkStart w:id="82" w:name="_Toc87343626"/>
      <w:r w:rsidRPr="00D002F2">
        <w:rPr>
          <w:lang w:eastAsia="en-US"/>
        </w:rPr>
        <w:t>Personal Emergency Response System (PERS)</w:t>
      </w:r>
      <w:bookmarkEnd w:id="82"/>
    </w:p>
    <w:p w14:paraId="4F391CA0" w14:textId="77777777" w:rsidR="005A376A" w:rsidRPr="00D002F2" w:rsidRDefault="005A376A" w:rsidP="005A376A">
      <w:pPr>
        <w:rPr>
          <w:color w:val="auto"/>
          <w:lang w:eastAsia="en-US"/>
        </w:rPr>
      </w:pPr>
      <w:r w:rsidRPr="00D002F2">
        <w:rPr>
          <w:lang w:eastAsia="en-US"/>
        </w:rPr>
        <w:t>PERS is an electronic device which enables participants to secure help in an emergency. The individual may also wear a portable “help” button to allow for mobility. The system is connected to the person’s phone and programmed to signal a response center once a “help” button is activated. The response center is staffed by trained professionals, as specified. The PERS vendor must provide 24-hour staffing, by trained operators of the emergency response center, 365 days a year.</w:t>
      </w:r>
    </w:p>
    <w:p w14:paraId="5D0BFF37" w14:textId="77777777" w:rsidR="005A376A" w:rsidRPr="00D002F2" w:rsidRDefault="005A376A" w:rsidP="005A376A">
      <w:pPr>
        <w:pStyle w:val="Heading1"/>
      </w:pPr>
      <w:bookmarkStart w:id="83" w:name="_Toc87343627"/>
      <w:r w:rsidRPr="00D002F2">
        <w:t>Person with Disability Parking Placards/Plates</w:t>
      </w:r>
      <w:bookmarkEnd w:id="83"/>
    </w:p>
    <w:p w14:paraId="304AB9B2" w14:textId="77777777" w:rsidR="005A376A" w:rsidRPr="00D002F2" w:rsidRDefault="005A376A" w:rsidP="005A376A">
      <w:pPr>
        <w:rPr>
          <w:color w:val="auto"/>
          <w:lang w:eastAsia="en-US"/>
        </w:rPr>
      </w:pPr>
      <w:r w:rsidRPr="00D002F2">
        <w:rPr>
          <w:lang w:eastAsia="en-US"/>
        </w:rPr>
        <w:t>Special parking privileges are available for individuals with certain disabilities.</w:t>
      </w:r>
    </w:p>
    <w:p w14:paraId="3DC2BDE7" w14:textId="77777777" w:rsidR="005A376A" w:rsidRPr="00D002F2" w:rsidRDefault="005A376A" w:rsidP="005A376A">
      <w:pPr>
        <w:pStyle w:val="Heading1"/>
      </w:pPr>
      <w:bookmarkStart w:id="84" w:name="_Toc87343628"/>
      <w:r w:rsidRPr="00D002F2">
        <w:t>Persons with Disabilities Half-Fare Program</w:t>
      </w:r>
      <w:bookmarkEnd w:id="84"/>
    </w:p>
    <w:p w14:paraId="72FC1165" w14:textId="77777777" w:rsidR="005A376A" w:rsidRPr="00D002F2" w:rsidRDefault="005A376A" w:rsidP="005A376A">
      <w:pPr>
        <w:rPr>
          <w:color w:val="auto"/>
          <w:lang w:eastAsia="en-US"/>
        </w:rPr>
      </w:pPr>
      <w:r w:rsidRPr="00D002F2">
        <w:rPr>
          <w:lang w:eastAsia="en-US"/>
        </w:rPr>
        <w:t>Individuals with disabilities, presenting a Commonwealth of Pennsylvania Reduced Transit Fare Identification Card or a Medicare Card at the time of fare payment, ride for half-fare on fixed route transit service during non-peak periods.</w:t>
      </w:r>
    </w:p>
    <w:p w14:paraId="4B343EA9" w14:textId="77777777" w:rsidR="005A376A" w:rsidRPr="00D002F2" w:rsidRDefault="005A376A" w:rsidP="005A376A">
      <w:pPr>
        <w:pStyle w:val="Heading1"/>
        <w:rPr>
          <w:lang w:eastAsia="en-US"/>
        </w:rPr>
      </w:pPr>
      <w:bookmarkStart w:id="85" w:name="_Toc87343629"/>
      <w:r w:rsidRPr="00D002F2">
        <w:rPr>
          <w:lang w:eastAsia="en-US"/>
        </w:rPr>
        <w:t>Power of Attorney (POA)</w:t>
      </w:r>
      <w:bookmarkEnd w:id="85"/>
    </w:p>
    <w:p w14:paraId="2E54B3AF" w14:textId="77777777" w:rsidR="005A376A" w:rsidRPr="00D002F2" w:rsidRDefault="005A376A" w:rsidP="005A376A">
      <w:pPr>
        <w:rPr>
          <w:color w:val="auto"/>
          <w:lang w:eastAsia="en-US"/>
        </w:rPr>
      </w:pPr>
      <w:r w:rsidRPr="00D002F2">
        <w:rPr>
          <w:lang w:eastAsia="en-US"/>
        </w:rPr>
        <w:t>A written document where a principal designates an agent to transact powers and duties on the principal’s behalf if the principal becomes unable to act for himself or herself or under specific circumstances.</w:t>
      </w:r>
    </w:p>
    <w:p w14:paraId="027E15B2" w14:textId="77777777" w:rsidR="005A376A" w:rsidRPr="00D002F2" w:rsidRDefault="005A376A" w:rsidP="005A376A">
      <w:pPr>
        <w:pStyle w:val="Heading1"/>
        <w:rPr>
          <w:lang w:eastAsia="en-US"/>
        </w:rPr>
      </w:pPr>
      <w:bookmarkStart w:id="86" w:name="_Toc87343630"/>
      <w:r w:rsidRPr="00D002F2">
        <w:rPr>
          <w:lang w:eastAsia="en-US"/>
        </w:rPr>
        <w:t>Provider Reimbursement and Operations Management Information System (PROMISe)</w:t>
      </w:r>
      <w:bookmarkEnd w:id="86"/>
    </w:p>
    <w:p w14:paraId="3A130E54" w14:textId="77777777" w:rsidR="005A376A" w:rsidRPr="00D002F2" w:rsidRDefault="005A376A" w:rsidP="005A376A">
      <w:pPr>
        <w:rPr>
          <w:color w:val="auto"/>
          <w:lang w:eastAsia="en-US"/>
        </w:rPr>
      </w:pPr>
      <w:r w:rsidRPr="00D002F2">
        <w:rPr>
          <w:lang w:eastAsia="en-US"/>
        </w:rPr>
        <w:t>DHS offers state of the art technology with PROMISe™, the claims processing and management information system.</w:t>
      </w:r>
    </w:p>
    <w:p w14:paraId="54DCE9E6" w14:textId="77777777" w:rsidR="005A376A" w:rsidRPr="00D002F2" w:rsidRDefault="005A376A" w:rsidP="005A376A">
      <w:pPr>
        <w:pStyle w:val="Heading1"/>
        <w:rPr>
          <w:lang w:eastAsia="en-US"/>
        </w:rPr>
      </w:pPr>
      <w:bookmarkStart w:id="87" w:name="_Toc87343631"/>
      <w:r w:rsidRPr="00D002F2">
        <w:rPr>
          <w:lang w:eastAsia="en-US"/>
        </w:rPr>
        <w:lastRenderedPageBreak/>
        <w:t>Service Authorization Form (SAF)</w:t>
      </w:r>
      <w:bookmarkEnd w:id="87"/>
    </w:p>
    <w:p w14:paraId="3A05FD4A" w14:textId="77777777" w:rsidR="005A376A" w:rsidRPr="00D002F2" w:rsidRDefault="005A376A" w:rsidP="005A376A">
      <w:pPr>
        <w:rPr>
          <w:color w:val="auto"/>
          <w:lang w:eastAsia="en-US"/>
        </w:rPr>
      </w:pPr>
      <w:r w:rsidRPr="00D002F2">
        <w:rPr>
          <w:lang w:eastAsia="en-US"/>
        </w:rPr>
        <w:t>An OLTL standard form used to notify agencies that they are the service provider chosen by a waiver participant. The SAF also notifies direct service providers of authorization of OLTL waiver/program services for all new participants and service changes for existing participants.</w:t>
      </w:r>
    </w:p>
    <w:p w14:paraId="12D2C678" w14:textId="77777777" w:rsidR="005A376A" w:rsidRPr="00D002F2" w:rsidRDefault="005A376A" w:rsidP="005A376A">
      <w:pPr>
        <w:pStyle w:val="Heading1"/>
        <w:rPr>
          <w:lang w:eastAsia="en-US"/>
        </w:rPr>
      </w:pPr>
      <w:bookmarkStart w:id="88" w:name="_Toc87343632"/>
      <w:r w:rsidRPr="00D002F2">
        <w:rPr>
          <w:lang w:eastAsia="en-US"/>
        </w:rPr>
        <w:t>Service Coordinator (SC)</w:t>
      </w:r>
      <w:bookmarkEnd w:id="88"/>
    </w:p>
    <w:p w14:paraId="3B14A11E" w14:textId="77777777" w:rsidR="005A376A" w:rsidRPr="00D002F2" w:rsidRDefault="005A376A" w:rsidP="005A376A">
      <w:pPr>
        <w:rPr>
          <w:color w:val="auto"/>
          <w:lang w:eastAsia="en-US"/>
        </w:rPr>
      </w:pPr>
      <w:r w:rsidRPr="00D002F2">
        <w:rPr>
          <w:lang w:eastAsia="en-US"/>
        </w:rPr>
        <w:t>An individual who assists HCBS waiver participants in gaining access to needed waiver services, Medical Assistance state plan services, and other medical, social, housing, and educational services regardless of funding source.</w:t>
      </w:r>
    </w:p>
    <w:p w14:paraId="2175C63B" w14:textId="77777777" w:rsidR="005A376A" w:rsidRPr="00D002F2" w:rsidRDefault="005A376A" w:rsidP="005A376A">
      <w:pPr>
        <w:pStyle w:val="Heading1"/>
        <w:rPr>
          <w:lang w:eastAsia="en-US"/>
        </w:rPr>
      </w:pPr>
      <w:bookmarkStart w:id="89" w:name="_Toc87343633"/>
      <w:r w:rsidRPr="00D002F2">
        <w:rPr>
          <w:lang w:eastAsia="en-US"/>
        </w:rPr>
        <w:t>Service Coordination Entity (SCE)</w:t>
      </w:r>
      <w:bookmarkEnd w:id="89"/>
    </w:p>
    <w:p w14:paraId="3E42801A" w14:textId="77777777" w:rsidR="005A376A" w:rsidRPr="00D002F2" w:rsidRDefault="005A376A" w:rsidP="005A376A">
      <w:pPr>
        <w:rPr>
          <w:color w:val="auto"/>
          <w:lang w:eastAsia="en-US"/>
        </w:rPr>
      </w:pPr>
      <w:r w:rsidRPr="00D002F2">
        <w:rPr>
          <w:lang w:eastAsia="en-US"/>
        </w:rPr>
        <w:t>An organization that provides Service Coordination services for HCBS services. SCEs are specialized providers and must be enrolled as MA and OLTL providers. Agencies assist HCBS waiver participants in gaining access to needed waiver services, Medical Assistance state plan services, and other medical, social, and educational services regardless of funding source.</w:t>
      </w:r>
    </w:p>
    <w:p w14:paraId="183947E7" w14:textId="77777777" w:rsidR="005A376A" w:rsidRPr="00D002F2" w:rsidRDefault="005A376A" w:rsidP="005A376A">
      <w:pPr>
        <w:pStyle w:val="Heading1"/>
      </w:pPr>
      <w:bookmarkStart w:id="90" w:name="_Toc87343634"/>
      <w:r w:rsidRPr="00D002F2">
        <w:t>Senior Free Transit</w:t>
      </w:r>
      <w:bookmarkEnd w:id="90"/>
      <w:r w:rsidRPr="00D002F2">
        <w:t xml:space="preserve"> </w:t>
      </w:r>
    </w:p>
    <w:p w14:paraId="68883651" w14:textId="77777777" w:rsidR="005A376A" w:rsidRPr="00D002F2" w:rsidRDefault="005A376A" w:rsidP="005A376A">
      <w:pPr>
        <w:rPr>
          <w:color w:val="auto"/>
          <w:lang w:eastAsia="en-US"/>
        </w:rPr>
      </w:pPr>
      <w:r w:rsidRPr="00D002F2">
        <w:rPr>
          <w:lang w:eastAsia="en-US"/>
        </w:rPr>
        <w:t>Senior citizens aged 65 and older ride free on local fixed-route service whenever the local public transit system is operating.</w:t>
      </w:r>
    </w:p>
    <w:p w14:paraId="4C98B39E" w14:textId="77777777" w:rsidR="005A376A" w:rsidRPr="00D002F2" w:rsidRDefault="005A376A" w:rsidP="005A376A">
      <w:pPr>
        <w:pStyle w:val="Heading1"/>
      </w:pPr>
      <w:bookmarkStart w:id="91" w:name="_Toc87343635"/>
      <w:r w:rsidRPr="00D002F2">
        <w:t>Senior Shared Ride</w:t>
      </w:r>
      <w:bookmarkEnd w:id="91"/>
    </w:p>
    <w:p w14:paraId="192F8759" w14:textId="77777777" w:rsidR="005A376A" w:rsidRPr="00D002F2" w:rsidRDefault="005A376A" w:rsidP="005A376A">
      <w:pPr>
        <w:rPr>
          <w:color w:val="auto"/>
          <w:lang w:eastAsia="en-US"/>
        </w:rPr>
      </w:pPr>
      <w:r w:rsidRPr="00D002F2">
        <w:rPr>
          <w:lang w:eastAsia="en-US"/>
        </w:rPr>
        <w:t>Shared-Ride/Demand Response service offers seniors door-to-door transportation services throughout Pennsylvania and subsidizes the cost of that service for senior citizens.</w:t>
      </w:r>
    </w:p>
    <w:p w14:paraId="4F6817BB" w14:textId="77777777" w:rsidR="005A376A" w:rsidRPr="00D002F2" w:rsidRDefault="005A376A" w:rsidP="005A376A">
      <w:pPr>
        <w:pStyle w:val="Heading1"/>
        <w:rPr>
          <w:lang w:eastAsia="en-US"/>
        </w:rPr>
      </w:pPr>
      <w:bookmarkStart w:id="92" w:name="_Toc87343636"/>
      <w:r w:rsidRPr="00D002F2">
        <w:rPr>
          <w:lang w:eastAsia="en-US"/>
        </w:rPr>
        <w:t>Senior Farmer’s Market Nutrition Program (SFMNP)</w:t>
      </w:r>
      <w:bookmarkEnd w:id="92"/>
    </w:p>
    <w:p w14:paraId="676335D3" w14:textId="77777777" w:rsidR="005A376A" w:rsidRPr="00D002F2" w:rsidRDefault="005A376A" w:rsidP="005A376A">
      <w:pPr>
        <w:rPr>
          <w:color w:val="auto"/>
          <w:lang w:eastAsia="en-US"/>
        </w:rPr>
      </w:pPr>
      <w:r w:rsidRPr="00D002F2">
        <w:rPr>
          <w:lang w:eastAsia="en-US"/>
        </w:rPr>
        <w:t>SFMNP provides eligible Pennsylvania seniors with checks to purchase unprepared, locally grown fruits, vegetables, and herbs from farmer’s markets, roadside stands, and community-supported agriculture programs. This program operates during the harvest season.</w:t>
      </w:r>
    </w:p>
    <w:p w14:paraId="6414D823" w14:textId="77777777" w:rsidR="005A376A" w:rsidRPr="00D002F2" w:rsidRDefault="005A376A" w:rsidP="005A376A">
      <w:pPr>
        <w:pStyle w:val="Heading1"/>
      </w:pPr>
      <w:bookmarkStart w:id="93" w:name="_Toc87343637"/>
      <w:r w:rsidRPr="00D002F2">
        <w:t>Shared Ride for Persons with Disabilities</w:t>
      </w:r>
      <w:bookmarkEnd w:id="93"/>
    </w:p>
    <w:p w14:paraId="0EB4938E" w14:textId="77777777" w:rsidR="005A376A" w:rsidRPr="00D002F2" w:rsidRDefault="005A376A" w:rsidP="005A376A">
      <w:pPr>
        <w:rPr>
          <w:color w:val="auto"/>
          <w:lang w:eastAsia="en-US"/>
        </w:rPr>
      </w:pPr>
      <w:r w:rsidRPr="00D002F2">
        <w:rPr>
          <w:lang w:eastAsia="en-US"/>
        </w:rPr>
        <w:t>In the Shared Ride for Persons with Disabilities Discount Program, persons with disabilities pay a portion (approximately 15%) of the general public fare for advance reservation, shared-ride transportation service.</w:t>
      </w:r>
    </w:p>
    <w:p w14:paraId="408D6416" w14:textId="77777777" w:rsidR="005A376A" w:rsidRPr="00D002F2" w:rsidRDefault="005A376A" w:rsidP="005A376A">
      <w:pPr>
        <w:pStyle w:val="Heading1"/>
        <w:rPr>
          <w:lang w:eastAsia="en-US"/>
        </w:rPr>
      </w:pPr>
      <w:bookmarkStart w:id="94" w:name="_Toc87343638"/>
      <w:r w:rsidRPr="00D002F2">
        <w:rPr>
          <w:lang w:eastAsia="en-US"/>
        </w:rPr>
        <w:lastRenderedPageBreak/>
        <w:t>Supplemental Nutrition Assistance Program (SNAP)</w:t>
      </w:r>
      <w:bookmarkEnd w:id="94"/>
      <w:r w:rsidRPr="00D002F2">
        <w:rPr>
          <w:lang w:eastAsia="en-US"/>
        </w:rPr>
        <w:t xml:space="preserve"> </w:t>
      </w:r>
    </w:p>
    <w:p w14:paraId="0B456DFF" w14:textId="77777777" w:rsidR="005A376A" w:rsidRPr="00D002F2" w:rsidRDefault="005A376A" w:rsidP="005A376A">
      <w:pPr>
        <w:rPr>
          <w:color w:val="auto"/>
          <w:lang w:eastAsia="en-US"/>
        </w:rPr>
      </w:pPr>
      <w:r w:rsidRPr="00D002F2">
        <w:rPr>
          <w:lang w:eastAsia="en-US"/>
        </w:rPr>
        <w:t>SNAP is a federal program, funded through the United States Department of Agriculture (USDA) and administered at the local level by County Assistance Offices. SNAP helps qualifying individuals with the cost of food.</w:t>
      </w:r>
    </w:p>
    <w:p w14:paraId="0199867D" w14:textId="77777777" w:rsidR="005A376A" w:rsidRPr="00D002F2" w:rsidRDefault="005A376A" w:rsidP="005A376A">
      <w:pPr>
        <w:pStyle w:val="Heading1"/>
      </w:pPr>
      <w:bookmarkStart w:id="95" w:name="_Toc87343639"/>
      <w:r w:rsidRPr="00D002F2">
        <w:t>State Long-Term Care Ombudsman</w:t>
      </w:r>
      <w:bookmarkEnd w:id="95"/>
    </w:p>
    <w:p w14:paraId="79C91B62" w14:textId="77777777" w:rsidR="005A376A" w:rsidRPr="00D002F2" w:rsidRDefault="005A376A" w:rsidP="005A376A">
      <w:pPr>
        <w:rPr>
          <w:color w:val="auto"/>
          <w:lang w:eastAsia="en-US"/>
        </w:rPr>
      </w:pPr>
      <w:r w:rsidRPr="00D002F2">
        <w:rPr>
          <w:lang w:eastAsia="en-US"/>
        </w:rPr>
        <w:t>The State Long-Term Care Ombudsman is the chief advocate for consumers of long-term care within Pennsylvania and oversees the statewide Long-Term Care Ombudsman Program.</w:t>
      </w:r>
    </w:p>
    <w:p w14:paraId="332C84BA" w14:textId="77777777" w:rsidR="005A376A" w:rsidRPr="00D002F2" w:rsidRDefault="005A376A" w:rsidP="005A376A">
      <w:pPr>
        <w:pStyle w:val="Heading1"/>
        <w:rPr>
          <w:lang w:eastAsia="en-US"/>
        </w:rPr>
      </w:pPr>
      <w:bookmarkStart w:id="96" w:name="_Toc87343640"/>
      <w:r w:rsidRPr="00D002F2">
        <w:rPr>
          <w:lang w:eastAsia="en-US"/>
        </w:rPr>
        <w:t>Third Party Liability (TPL)</w:t>
      </w:r>
      <w:bookmarkEnd w:id="96"/>
    </w:p>
    <w:p w14:paraId="4DEC97D4" w14:textId="77777777" w:rsidR="005A376A" w:rsidRPr="00D002F2" w:rsidRDefault="005A376A" w:rsidP="005A376A">
      <w:pPr>
        <w:rPr>
          <w:color w:val="auto"/>
          <w:lang w:eastAsia="en-US"/>
        </w:rPr>
      </w:pPr>
      <w:r w:rsidRPr="00D002F2">
        <w:rPr>
          <w:lang w:eastAsia="en-US"/>
        </w:rPr>
        <w:t>Refers to the legal obligation of third parties to pay all or part of the expenditures for the care of an individual eligible for Medical Assistance.</w:t>
      </w:r>
    </w:p>
    <w:p w14:paraId="08898C11" w14:textId="77777777" w:rsidR="005A376A" w:rsidRPr="00D002F2" w:rsidRDefault="005A376A" w:rsidP="005A376A">
      <w:pPr>
        <w:pStyle w:val="Heading1"/>
        <w:rPr>
          <w:lang w:eastAsia="en-US"/>
        </w:rPr>
      </w:pPr>
      <w:bookmarkStart w:id="97" w:name="_Toc87343641"/>
      <w:r w:rsidRPr="00D002F2">
        <w:rPr>
          <w:lang w:eastAsia="en-US"/>
        </w:rPr>
        <w:t>Third Party Resource (TPR)</w:t>
      </w:r>
      <w:bookmarkEnd w:id="97"/>
    </w:p>
    <w:p w14:paraId="1FCF18CE" w14:textId="77777777" w:rsidR="005A376A" w:rsidRPr="00D002F2" w:rsidRDefault="005A376A" w:rsidP="005A376A">
      <w:pPr>
        <w:rPr>
          <w:lang w:eastAsia="en-US"/>
        </w:rPr>
      </w:pPr>
      <w:r w:rsidRPr="00D002F2">
        <w:rPr>
          <w:lang w:eastAsia="en-US"/>
        </w:rPr>
        <w:t>TPRs are used to pay for participant services and include:</w:t>
      </w:r>
    </w:p>
    <w:p w14:paraId="66F76C41" w14:textId="77777777" w:rsidR="005A376A" w:rsidRPr="00D002F2" w:rsidRDefault="005A376A" w:rsidP="005A376A">
      <w:pPr>
        <w:numPr>
          <w:ilvl w:val="0"/>
          <w:numId w:val="15"/>
        </w:numPr>
        <w:tabs>
          <w:tab w:val="num" w:pos="1440"/>
        </w:tabs>
        <w:ind w:left="720"/>
      </w:pPr>
      <w:r w:rsidRPr="00D002F2">
        <w:t>TRICARE/CHAMPUS</w:t>
      </w:r>
    </w:p>
    <w:p w14:paraId="3D00D626" w14:textId="77777777" w:rsidR="005A376A" w:rsidRPr="00D002F2" w:rsidRDefault="005A376A" w:rsidP="005A376A">
      <w:pPr>
        <w:numPr>
          <w:ilvl w:val="0"/>
          <w:numId w:val="15"/>
        </w:numPr>
        <w:tabs>
          <w:tab w:val="num" w:pos="1440"/>
        </w:tabs>
        <w:ind w:left="720"/>
      </w:pPr>
      <w:r w:rsidRPr="00D002F2">
        <w:t>Workers’ compensation</w:t>
      </w:r>
    </w:p>
    <w:p w14:paraId="64245628" w14:textId="77777777" w:rsidR="005A376A" w:rsidRPr="00D002F2" w:rsidRDefault="005A376A" w:rsidP="005A376A">
      <w:pPr>
        <w:numPr>
          <w:ilvl w:val="0"/>
          <w:numId w:val="15"/>
        </w:numPr>
        <w:tabs>
          <w:tab w:val="num" w:pos="1440"/>
        </w:tabs>
        <w:ind w:left="720"/>
      </w:pPr>
      <w:r w:rsidRPr="00D002F2">
        <w:t>For-profit and nonprofit health care coverage</w:t>
      </w:r>
    </w:p>
    <w:p w14:paraId="610A1B04" w14:textId="77777777" w:rsidR="005A376A" w:rsidRPr="00D002F2" w:rsidRDefault="005A376A" w:rsidP="005A376A">
      <w:pPr>
        <w:numPr>
          <w:ilvl w:val="0"/>
          <w:numId w:val="15"/>
        </w:numPr>
        <w:tabs>
          <w:tab w:val="num" w:pos="1440"/>
        </w:tabs>
        <w:ind w:left="720"/>
      </w:pPr>
      <w:r w:rsidRPr="00D002F2">
        <w:t>Insurance policies</w:t>
      </w:r>
    </w:p>
    <w:p w14:paraId="5BBB442A" w14:textId="77777777" w:rsidR="005A376A" w:rsidRPr="003E13CB" w:rsidRDefault="005A376A" w:rsidP="005A376A">
      <w:pPr>
        <w:numPr>
          <w:ilvl w:val="0"/>
          <w:numId w:val="15"/>
        </w:numPr>
        <w:tabs>
          <w:tab w:val="num" w:pos="1440"/>
        </w:tabs>
        <w:ind w:left="720"/>
      </w:pPr>
      <w:r w:rsidRPr="00D002F2">
        <w:t>Other forms of insurances</w:t>
      </w:r>
    </w:p>
    <w:p w14:paraId="3A32E5AF" w14:textId="77777777" w:rsidR="005A376A" w:rsidRPr="00D002F2" w:rsidRDefault="005A376A" w:rsidP="005A376A">
      <w:pPr>
        <w:pStyle w:val="Heading1"/>
        <w:rPr>
          <w:lang w:eastAsia="en-US"/>
        </w:rPr>
      </w:pPr>
      <w:bookmarkStart w:id="98" w:name="_Toc87343642"/>
      <w:r w:rsidRPr="00D002F2">
        <w:rPr>
          <w:lang w:eastAsia="en-US"/>
        </w:rPr>
        <w:t>United Cerebral Palsy (UCP)</w:t>
      </w:r>
      <w:bookmarkEnd w:id="98"/>
    </w:p>
    <w:p w14:paraId="4DA25007" w14:textId="77777777" w:rsidR="005A376A" w:rsidRPr="00D002F2" w:rsidRDefault="005A376A" w:rsidP="005A376A">
      <w:pPr>
        <w:rPr>
          <w:color w:val="auto"/>
          <w:lang w:eastAsia="en-US"/>
        </w:rPr>
      </w:pPr>
      <w:r w:rsidRPr="00D002F2">
        <w:rPr>
          <w:lang w:eastAsia="en-US"/>
        </w:rPr>
        <w:t>UCP educates, advocates, and provides support services to ensure a life without limits for people with a spectrum of disabilities. Its mission is to advance the independence, productivity, and full citizenship of people with disabilities through an affiliate network. UCP and its nearly 100 affiliates have a mission to advance the independence, productivity, and full citizenship of people with a spectrum of disabilities by providing services and support to more than 176,000 children and adults every day-one person at a time, one family at a time.</w:t>
      </w:r>
    </w:p>
    <w:p w14:paraId="66E4F422" w14:textId="77777777" w:rsidR="005A376A" w:rsidRPr="00D002F2" w:rsidRDefault="005A376A" w:rsidP="005A376A">
      <w:pPr>
        <w:pStyle w:val="Heading1"/>
        <w:rPr>
          <w:lang w:eastAsia="en-US"/>
        </w:rPr>
      </w:pPr>
      <w:bookmarkStart w:id="99" w:name="_Toc87343643"/>
      <w:r w:rsidRPr="00D002F2">
        <w:rPr>
          <w:lang w:eastAsia="en-US"/>
        </w:rPr>
        <w:t>Veteran Directed Home and Community Based Services (VD-HCBS)</w:t>
      </w:r>
      <w:bookmarkEnd w:id="99"/>
    </w:p>
    <w:p w14:paraId="7876A326" w14:textId="77777777" w:rsidR="005A376A" w:rsidRPr="00D002F2" w:rsidRDefault="005A376A" w:rsidP="005A376A">
      <w:pPr>
        <w:rPr>
          <w:color w:val="auto"/>
          <w:lang w:eastAsia="en-US"/>
        </w:rPr>
      </w:pPr>
      <w:r w:rsidRPr="00D002F2">
        <w:rPr>
          <w:lang w:eastAsia="en-US"/>
        </w:rPr>
        <w:t>VD-HCBS is a program that was developed in 2008 for eligible veterans of any age. The program provides veterans with a flexible budget to purchase services. Counseling and other supports for veterans are provided by the Aging Network in partnership with the Veterans Administration.</w:t>
      </w:r>
    </w:p>
    <w:p w14:paraId="7A5DF119" w14:textId="77777777" w:rsidR="005A376A" w:rsidRPr="00D002F2" w:rsidRDefault="005A376A" w:rsidP="005A376A">
      <w:pPr>
        <w:pStyle w:val="Heading1"/>
        <w:rPr>
          <w:lang w:eastAsia="en-US"/>
        </w:rPr>
      </w:pPr>
      <w:bookmarkStart w:id="100" w:name="_Toc87343644"/>
      <w:r w:rsidRPr="00D002F2">
        <w:rPr>
          <w:lang w:eastAsia="en-US"/>
        </w:rPr>
        <w:lastRenderedPageBreak/>
        <w:t>Veteran Service Organizations (VSO)</w:t>
      </w:r>
      <w:bookmarkEnd w:id="100"/>
    </w:p>
    <w:p w14:paraId="00F73583" w14:textId="77777777" w:rsidR="005A376A" w:rsidRPr="00D002F2" w:rsidRDefault="005A376A" w:rsidP="005A376A">
      <w:pPr>
        <w:rPr>
          <w:color w:val="auto"/>
          <w:lang w:eastAsia="en-US"/>
        </w:rPr>
      </w:pPr>
      <w:r w:rsidRPr="00D002F2">
        <w:rPr>
          <w:lang w:eastAsia="en-US"/>
        </w:rPr>
        <w:t>VSO is a national organization that offers employment-related services for disabled veterans (and in many cases all veterans) in various localities. Examples include the American Legion, Veterans of Foreign Wars, Disabled American Veterans, AMVETS, Paralyzed Veterans Association, Blinded Veterans Association, Military Order of the Purple Heart, Vietnam Veterans of America, and Non-Commissioned Officers Association.</w:t>
      </w:r>
    </w:p>
    <w:sectPr w:rsidR="005A376A" w:rsidRPr="00D002F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1314" w14:textId="77777777" w:rsidR="00D305DF" w:rsidRDefault="00D305DF" w:rsidP="00D26A37">
      <w:r>
        <w:separator/>
      </w:r>
    </w:p>
  </w:endnote>
  <w:endnote w:type="continuationSeparator" w:id="0">
    <w:p w14:paraId="50E6C91A" w14:textId="77777777" w:rsidR="00D305DF" w:rsidRDefault="00D305DF" w:rsidP="00D2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2930" w14:textId="77777777" w:rsidR="00D305DF" w:rsidRDefault="00D305DF" w:rsidP="00D26A37">
      <w:r>
        <w:separator/>
      </w:r>
    </w:p>
  </w:footnote>
  <w:footnote w:type="continuationSeparator" w:id="0">
    <w:p w14:paraId="13D3D139" w14:textId="77777777" w:rsidR="00D305DF" w:rsidRDefault="00D305DF" w:rsidP="00D2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7BED"/>
    <w:multiLevelType w:val="hybridMultilevel"/>
    <w:tmpl w:val="E6E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B1ACA"/>
    <w:multiLevelType w:val="hybridMultilevel"/>
    <w:tmpl w:val="00680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833898"/>
    <w:multiLevelType w:val="hybridMultilevel"/>
    <w:tmpl w:val="B44A2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4C7675"/>
    <w:multiLevelType w:val="hybridMultilevel"/>
    <w:tmpl w:val="4838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97CB6"/>
    <w:multiLevelType w:val="hybridMultilevel"/>
    <w:tmpl w:val="4B6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94"/>
    <w:rsid w:val="000024E0"/>
    <w:rsid w:val="00006D82"/>
    <w:rsid w:val="00010C44"/>
    <w:rsid w:val="000132E7"/>
    <w:rsid w:val="00026B58"/>
    <w:rsid w:val="00031701"/>
    <w:rsid w:val="00034444"/>
    <w:rsid w:val="0004210D"/>
    <w:rsid w:val="0004234C"/>
    <w:rsid w:val="00043D80"/>
    <w:rsid w:val="00057EF3"/>
    <w:rsid w:val="00061E68"/>
    <w:rsid w:val="000642E1"/>
    <w:rsid w:val="00066F5F"/>
    <w:rsid w:val="00072ED1"/>
    <w:rsid w:val="00076FB4"/>
    <w:rsid w:val="000840FD"/>
    <w:rsid w:val="0008615F"/>
    <w:rsid w:val="00091A67"/>
    <w:rsid w:val="000935D5"/>
    <w:rsid w:val="000A6270"/>
    <w:rsid w:val="000D6B15"/>
    <w:rsid w:val="000D70D9"/>
    <w:rsid w:val="000E776E"/>
    <w:rsid w:val="000F14D6"/>
    <w:rsid w:val="00103571"/>
    <w:rsid w:val="001050F4"/>
    <w:rsid w:val="00115364"/>
    <w:rsid w:val="00121013"/>
    <w:rsid w:val="00127485"/>
    <w:rsid w:val="001276B4"/>
    <w:rsid w:val="00140194"/>
    <w:rsid w:val="0014187C"/>
    <w:rsid w:val="001675DF"/>
    <w:rsid w:val="00167DCB"/>
    <w:rsid w:val="001703EF"/>
    <w:rsid w:val="001723BB"/>
    <w:rsid w:val="00175257"/>
    <w:rsid w:val="0018039F"/>
    <w:rsid w:val="001839C1"/>
    <w:rsid w:val="00184117"/>
    <w:rsid w:val="001864F9"/>
    <w:rsid w:val="00195EA5"/>
    <w:rsid w:val="00196565"/>
    <w:rsid w:val="00196B1D"/>
    <w:rsid w:val="001E72F3"/>
    <w:rsid w:val="001F0EDE"/>
    <w:rsid w:val="001F2BD3"/>
    <w:rsid w:val="002047EF"/>
    <w:rsid w:val="00216B95"/>
    <w:rsid w:val="00226265"/>
    <w:rsid w:val="00226420"/>
    <w:rsid w:val="00226AAB"/>
    <w:rsid w:val="0023645E"/>
    <w:rsid w:val="00237A89"/>
    <w:rsid w:val="00237EEC"/>
    <w:rsid w:val="00244BFF"/>
    <w:rsid w:val="002509FE"/>
    <w:rsid w:val="0025247A"/>
    <w:rsid w:val="0025250E"/>
    <w:rsid w:val="00255D78"/>
    <w:rsid w:val="002607A9"/>
    <w:rsid w:val="00264EA9"/>
    <w:rsid w:val="00265D9A"/>
    <w:rsid w:val="002674B4"/>
    <w:rsid w:val="0026775F"/>
    <w:rsid w:val="00271F05"/>
    <w:rsid w:val="00287496"/>
    <w:rsid w:val="00291A21"/>
    <w:rsid w:val="002B08A6"/>
    <w:rsid w:val="002C1EC3"/>
    <w:rsid w:val="002C3B6B"/>
    <w:rsid w:val="002D0185"/>
    <w:rsid w:val="002D26D7"/>
    <w:rsid w:val="002D2CFB"/>
    <w:rsid w:val="002D6686"/>
    <w:rsid w:val="002E1269"/>
    <w:rsid w:val="002E3DF1"/>
    <w:rsid w:val="002E3FC9"/>
    <w:rsid w:val="002F2D54"/>
    <w:rsid w:val="002F4C6E"/>
    <w:rsid w:val="002F50FE"/>
    <w:rsid w:val="00301087"/>
    <w:rsid w:val="003015AC"/>
    <w:rsid w:val="00305B27"/>
    <w:rsid w:val="00313228"/>
    <w:rsid w:val="003144B4"/>
    <w:rsid w:val="0031701D"/>
    <w:rsid w:val="0032301E"/>
    <w:rsid w:val="00323534"/>
    <w:rsid w:val="00323739"/>
    <w:rsid w:val="003279C7"/>
    <w:rsid w:val="00330E71"/>
    <w:rsid w:val="003412E7"/>
    <w:rsid w:val="0034674F"/>
    <w:rsid w:val="00352AA8"/>
    <w:rsid w:val="00360374"/>
    <w:rsid w:val="003627EC"/>
    <w:rsid w:val="00370501"/>
    <w:rsid w:val="00371D75"/>
    <w:rsid w:val="00371DC0"/>
    <w:rsid w:val="00373B3D"/>
    <w:rsid w:val="00380A07"/>
    <w:rsid w:val="00387E10"/>
    <w:rsid w:val="00391FB7"/>
    <w:rsid w:val="00392432"/>
    <w:rsid w:val="00392EC9"/>
    <w:rsid w:val="00394F73"/>
    <w:rsid w:val="003A1293"/>
    <w:rsid w:val="003A2877"/>
    <w:rsid w:val="003A7F04"/>
    <w:rsid w:val="003B0A09"/>
    <w:rsid w:val="003B7248"/>
    <w:rsid w:val="003B7A63"/>
    <w:rsid w:val="003C3B3C"/>
    <w:rsid w:val="003D4722"/>
    <w:rsid w:val="003D4901"/>
    <w:rsid w:val="003F1279"/>
    <w:rsid w:val="003F4441"/>
    <w:rsid w:val="003F59AF"/>
    <w:rsid w:val="003F7225"/>
    <w:rsid w:val="003F7AD3"/>
    <w:rsid w:val="00413A04"/>
    <w:rsid w:val="00434492"/>
    <w:rsid w:val="00436470"/>
    <w:rsid w:val="004416DF"/>
    <w:rsid w:val="00445254"/>
    <w:rsid w:val="00452B0F"/>
    <w:rsid w:val="00473158"/>
    <w:rsid w:val="004923DA"/>
    <w:rsid w:val="00495466"/>
    <w:rsid w:val="004A3A8F"/>
    <w:rsid w:val="004C2106"/>
    <w:rsid w:val="004C6CE1"/>
    <w:rsid w:val="004C745B"/>
    <w:rsid w:val="004D567B"/>
    <w:rsid w:val="004F2FA0"/>
    <w:rsid w:val="004F3235"/>
    <w:rsid w:val="00502DD5"/>
    <w:rsid w:val="0050548C"/>
    <w:rsid w:val="00505859"/>
    <w:rsid w:val="005073E6"/>
    <w:rsid w:val="00511272"/>
    <w:rsid w:val="00512F0C"/>
    <w:rsid w:val="0052378C"/>
    <w:rsid w:val="0052568F"/>
    <w:rsid w:val="005348BB"/>
    <w:rsid w:val="005367DE"/>
    <w:rsid w:val="005415BF"/>
    <w:rsid w:val="005464F4"/>
    <w:rsid w:val="005536CD"/>
    <w:rsid w:val="005604DD"/>
    <w:rsid w:val="00592B52"/>
    <w:rsid w:val="00593FBF"/>
    <w:rsid w:val="005965E4"/>
    <w:rsid w:val="005A3026"/>
    <w:rsid w:val="005A3655"/>
    <w:rsid w:val="005A376A"/>
    <w:rsid w:val="005A776B"/>
    <w:rsid w:val="005C3A8A"/>
    <w:rsid w:val="005C7880"/>
    <w:rsid w:val="005D016E"/>
    <w:rsid w:val="005D0920"/>
    <w:rsid w:val="005D1D2F"/>
    <w:rsid w:val="005D3789"/>
    <w:rsid w:val="005D64F8"/>
    <w:rsid w:val="005F32E3"/>
    <w:rsid w:val="005F7B10"/>
    <w:rsid w:val="0060043A"/>
    <w:rsid w:val="00603B25"/>
    <w:rsid w:val="0062311C"/>
    <w:rsid w:val="0062679C"/>
    <w:rsid w:val="0063293E"/>
    <w:rsid w:val="006414C9"/>
    <w:rsid w:val="006511F3"/>
    <w:rsid w:val="006541DF"/>
    <w:rsid w:val="00666635"/>
    <w:rsid w:val="00671FFA"/>
    <w:rsid w:val="00675102"/>
    <w:rsid w:val="00684F43"/>
    <w:rsid w:val="0069002C"/>
    <w:rsid w:val="006938AD"/>
    <w:rsid w:val="00696B51"/>
    <w:rsid w:val="00697CE5"/>
    <w:rsid w:val="006A20D1"/>
    <w:rsid w:val="006A59D9"/>
    <w:rsid w:val="006B4EBD"/>
    <w:rsid w:val="006C0F8F"/>
    <w:rsid w:val="006C4B74"/>
    <w:rsid w:val="006C522C"/>
    <w:rsid w:val="006D0179"/>
    <w:rsid w:val="006D1250"/>
    <w:rsid w:val="006D2EB4"/>
    <w:rsid w:val="006D585C"/>
    <w:rsid w:val="006D67BC"/>
    <w:rsid w:val="006D73B2"/>
    <w:rsid w:val="006D7C3A"/>
    <w:rsid w:val="006E4810"/>
    <w:rsid w:val="006E6A71"/>
    <w:rsid w:val="006F05F5"/>
    <w:rsid w:val="006F4D26"/>
    <w:rsid w:val="0070266D"/>
    <w:rsid w:val="007069CC"/>
    <w:rsid w:val="0072166A"/>
    <w:rsid w:val="00721D1D"/>
    <w:rsid w:val="007304B4"/>
    <w:rsid w:val="00737F43"/>
    <w:rsid w:val="007421A0"/>
    <w:rsid w:val="007443D1"/>
    <w:rsid w:val="00746B84"/>
    <w:rsid w:val="00764EC9"/>
    <w:rsid w:val="0076783F"/>
    <w:rsid w:val="0077754B"/>
    <w:rsid w:val="00781766"/>
    <w:rsid w:val="00781D0B"/>
    <w:rsid w:val="00783680"/>
    <w:rsid w:val="00783820"/>
    <w:rsid w:val="007924D4"/>
    <w:rsid w:val="00792BA6"/>
    <w:rsid w:val="00795E44"/>
    <w:rsid w:val="007960DE"/>
    <w:rsid w:val="007A561B"/>
    <w:rsid w:val="007C2584"/>
    <w:rsid w:val="007C6B13"/>
    <w:rsid w:val="007D0C03"/>
    <w:rsid w:val="007F1867"/>
    <w:rsid w:val="007F6027"/>
    <w:rsid w:val="00800978"/>
    <w:rsid w:val="00800BD8"/>
    <w:rsid w:val="00807C6F"/>
    <w:rsid w:val="00812120"/>
    <w:rsid w:val="00812F0A"/>
    <w:rsid w:val="0081485D"/>
    <w:rsid w:val="008157D1"/>
    <w:rsid w:val="00827E96"/>
    <w:rsid w:val="00837C7D"/>
    <w:rsid w:val="008451EF"/>
    <w:rsid w:val="00845F10"/>
    <w:rsid w:val="00853F7C"/>
    <w:rsid w:val="00861807"/>
    <w:rsid w:val="0086298F"/>
    <w:rsid w:val="00876C80"/>
    <w:rsid w:val="0088318F"/>
    <w:rsid w:val="00885639"/>
    <w:rsid w:val="00895883"/>
    <w:rsid w:val="00895CAC"/>
    <w:rsid w:val="008978A1"/>
    <w:rsid w:val="008B1EDA"/>
    <w:rsid w:val="008B7341"/>
    <w:rsid w:val="008D016D"/>
    <w:rsid w:val="008E171A"/>
    <w:rsid w:val="008E1ABC"/>
    <w:rsid w:val="008E25A2"/>
    <w:rsid w:val="008E3922"/>
    <w:rsid w:val="008E61E6"/>
    <w:rsid w:val="008F77EB"/>
    <w:rsid w:val="009062B3"/>
    <w:rsid w:val="00907F5E"/>
    <w:rsid w:val="00916560"/>
    <w:rsid w:val="009237E6"/>
    <w:rsid w:val="00924969"/>
    <w:rsid w:val="00927DC0"/>
    <w:rsid w:val="00933CB8"/>
    <w:rsid w:val="0094305D"/>
    <w:rsid w:val="00944339"/>
    <w:rsid w:val="0095229E"/>
    <w:rsid w:val="00952E2D"/>
    <w:rsid w:val="00955036"/>
    <w:rsid w:val="00955379"/>
    <w:rsid w:val="009647B7"/>
    <w:rsid w:val="00967F3D"/>
    <w:rsid w:val="009809C6"/>
    <w:rsid w:val="00980A68"/>
    <w:rsid w:val="0098377F"/>
    <w:rsid w:val="009862BE"/>
    <w:rsid w:val="0098779A"/>
    <w:rsid w:val="009B1CF9"/>
    <w:rsid w:val="009B716D"/>
    <w:rsid w:val="009C2827"/>
    <w:rsid w:val="009C7C32"/>
    <w:rsid w:val="009D1511"/>
    <w:rsid w:val="009D7065"/>
    <w:rsid w:val="009E1B77"/>
    <w:rsid w:val="009F3401"/>
    <w:rsid w:val="009F5694"/>
    <w:rsid w:val="00A03769"/>
    <w:rsid w:val="00A03857"/>
    <w:rsid w:val="00A134A0"/>
    <w:rsid w:val="00A25BA6"/>
    <w:rsid w:val="00A3188D"/>
    <w:rsid w:val="00A329EB"/>
    <w:rsid w:val="00A33F98"/>
    <w:rsid w:val="00A45AD3"/>
    <w:rsid w:val="00A508C6"/>
    <w:rsid w:val="00A61CCB"/>
    <w:rsid w:val="00A63B8A"/>
    <w:rsid w:val="00A648B7"/>
    <w:rsid w:val="00A673D3"/>
    <w:rsid w:val="00A72F5E"/>
    <w:rsid w:val="00A75432"/>
    <w:rsid w:val="00A75FC8"/>
    <w:rsid w:val="00A85921"/>
    <w:rsid w:val="00A85EA2"/>
    <w:rsid w:val="00AA273C"/>
    <w:rsid w:val="00AA63F7"/>
    <w:rsid w:val="00AB3839"/>
    <w:rsid w:val="00AB4F57"/>
    <w:rsid w:val="00AC0B9E"/>
    <w:rsid w:val="00AC1329"/>
    <w:rsid w:val="00AC1CFC"/>
    <w:rsid w:val="00AC41DC"/>
    <w:rsid w:val="00AC7DF9"/>
    <w:rsid w:val="00AD6D3C"/>
    <w:rsid w:val="00AE273D"/>
    <w:rsid w:val="00AF5299"/>
    <w:rsid w:val="00AF6115"/>
    <w:rsid w:val="00B042E2"/>
    <w:rsid w:val="00B12216"/>
    <w:rsid w:val="00B138E7"/>
    <w:rsid w:val="00B16101"/>
    <w:rsid w:val="00B17454"/>
    <w:rsid w:val="00B17B01"/>
    <w:rsid w:val="00B30A50"/>
    <w:rsid w:val="00B35EB0"/>
    <w:rsid w:val="00B43E4C"/>
    <w:rsid w:val="00B4594F"/>
    <w:rsid w:val="00B52B8A"/>
    <w:rsid w:val="00B54608"/>
    <w:rsid w:val="00B56266"/>
    <w:rsid w:val="00B568E8"/>
    <w:rsid w:val="00B57B20"/>
    <w:rsid w:val="00B6593A"/>
    <w:rsid w:val="00B72A43"/>
    <w:rsid w:val="00B763F4"/>
    <w:rsid w:val="00B77786"/>
    <w:rsid w:val="00B77EF7"/>
    <w:rsid w:val="00B84A7E"/>
    <w:rsid w:val="00B9023C"/>
    <w:rsid w:val="00B92AE7"/>
    <w:rsid w:val="00B94210"/>
    <w:rsid w:val="00B94B31"/>
    <w:rsid w:val="00BA02ED"/>
    <w:rsid w:val="00BA510B"/>
    <w:rsid w:val="00BB341D"/>
    <w:rsid w:val="00BB64C4"/>
    <w:rsid w:val="00BB6C49"/>
    <w:rsid w:val="00BC531D"/>
    <w:rsid w:val="00BC5B68"/>
    <w:rsid w:val="00BD0689"/>
    <w:rsid w:val="00BE6E8F"/>
    <w:rsid w:val="00BF6896"/>
    <w:rsid w:val="00C00A54"/>
    <w:rsid w:val="00C11F0C"/>
    <w:rsid w:val="00C15538"/>
    <w:rsid w:val="00C210DE"/>
    <w:rsid w:val="00C30B03"/>
    <w:rsid w:val="00C31D12"/>
    <w:rsid w:val="00C328A1"/>
    <w:rsid w:val="00C44C71"/>
    <w:rsid w:val="00C51C9B"/>
    <w:rsid w:val="00C6142E"/>
    <w:rsid w:val="00C7266C"/>
    <w:rsid w:val="00C82A4D"/>
    <w:rsid w:val="00C967F5"/>
    <w:rsid w:val="00C9689B"/>
    <w:rsid w:val="00CA40A0"/>
    <w:rsid w:val="00CA4B22"/>
    <w:rsid w:val="00CA5DDB"/>
    <w:rsid w:val="00CA6232"/>
    <w:rsid w:val="00CB0C40"/>
    <w:rsid w:val="00CB241A"/>
    <w:rsid w:val="00CC3AF2"/>
    <w:rsid w:val="00CC3D8E"/>
    <w:rsid w:val="00CC6F4D"/>
    <w:rsid w:val="00CC704D"/>
    <w:rsid w:val="00CD0AFB"/>
    <w:rsid w:val="00CD43CA"/>
    <w:rsid w:val="00CD74E2"/>
    <w:rsid w:val="00CE60BB"/>
    <w:rsid w:val="00CF109B"/>
    <w:rsid w:val="00CF50CB"/>
    <w:rsid w:val="00CF6995"/>
    <w:rsid w:val="00D04113"/>
    <w:rsid w:val="00D068ED"/>
    <w:rsid w:val="00D0733D"/>
    <w:rsid w:val="00D10B4B"/>
    <w:rsid w:val="00D11F43"/>
    <w:rsid w:val="00D14F1A"/>
    <w:rsid w:val="00D1676D"/>
    <w:rsid w:val="00D17604"/>
    <w:rsid w:val="00D2132B"/>
    <w:rsid w:val="00D23921"/>
    <w:rsid w:val="00D2648E"/>
    <w:rsid w:val="00D26A37"/>
    <w:rsid w:val="00D27A40"/>
    <w:rsid w:val="00D305DF"/>
    <w:rsid w:val="00D36DC7"/>
    <w:rsid w:val="00D514A8"/>
    <w:rsid w:val="00D529FF"/>
    <w:rsid w:val="00D52E92"/>
    <w:rsid w:val="00D5526A"/>
    <w:rsid w:val="00D60217"/>
    <w:rsid w:val="00D61FAD"/>
    <w:rsid w:val="00D62FC9"/>
    <w:rsid w:val="00D6389F"/>
    <w:rsid w:val="00D6415A"/>
    <w:rsid w:val="00D71A5D"/>
    <w:rsid w:val="00D73C7D"/>
    <w:rsid w:val="00D76826"/>
    <w:rsid w:val="00D76AEB"/>
    <w:rsid w:val="00D80959"/>
    <w:rsid w:val="00D816EB"/>
    <w:rsid w:val="00D81915"/>
    <w:rsid w:val="00D84927"/>
    <w:rsid w:val="00D85B2E"/>
    <w:rsid w:val="00D87A99"/>
    <w:rsid w:val="00D96142"/>
    <w:rsid w:val="00D96E35"/>
    <w:rsid w:val="00DA0BE7"/>
    <w:rsid w:val="00DA35A3"/>
    <w:rsid w:val="00DA57D1"/>
    <w:rsid w:val="00DB2F1E"/>
    <w:rsid w:val="00DC12BB"/>
    <w:rsid w:val="00DC72CF"/>
    <w:rsid w:val="00DD1833"/>
    <w:rsid w:val="00DD2C7A"/>
    <w:rsid w:val="00DD7450"/>
    <w:rsid w:val="00DE0B1D"/>
    <w:rsid w:val="00DE23D4"/>
    <w:rsid w:val="00DE4773"/>
    <w:rsid w:val="00DE6223"/>
    <w:rsid w:val="00DE66A3"/>
    <w:rsid w:val="00DE686A"/>
    <w:rsid w:val="00DF1183"/>
    <w:rsid w:val="00DF2A39"/>
    <w:rsid w:val="00DF3E58"/>
    <w:rsid w:val="00DF685F"/>
    <w:rsid w:val="00E015C1"/>
    <w:rsid w:val="00E01CA3"/>
    <w:rsid w:val="00E06152"/>
    <w:rsid w:val="00E0637C"/>
    <w:rsid w:val="00E1112D"/>
    <w:rsid w:val="00E1591B"/>
    <w:rsid w:val="00E2263F"/>
    <w:rsid w:val="00E22EE0"/>
    <w:rsid w:val="00E232C8"/>
    <w:rsid w:val="00E2479A"/>
    <w:rsid w:val="00E26C68"/>
    <w:rsid w:val="00E46B2D"/>
    <w:rsid w:val="00E509EE"/>
    <w:rsid w:val="00E5253C"/>
    <w:rsid w:val="00E52DBC"/>
    <w:rsid w:val="00E53D10"/>
    <w:rsid w:val="00E61EC9"/>
    <w:rsid w:val="00E634A4"/>
    <w:rsid w:val="00E73F62"/>
    <w:rsid w:val="00E85E35"/>
    <w:rsid w:val="00EA7C1D"/>
    <w:rsid w:val="00EB32FF"/>
    <w:rsid w:val="00EB5F3A"/>
    <w:rsid w:val="00ED435F"/>
    <w:rsid w:val="00ED443C"/>
    <w:rsid w:val="00EE38B8"/>
    <w:rsid w:val="00EF22E2"/>
    <w:rsid w:val="00F11A8C"/>
    <w:rsid w:val="00F13A96"/>
    <w:rsid w:val="00F149AD"/>
    <w:rsid w:val="00F149B0"/>
    <w:rsid w:val="00F17816"/>
    <w:rsid w:val="00F263E1"/>
    <w:rsid w:val="00F311FB"/>
    <w:rsid w:val="00F32500"/>
    <w:rsid w:val="00F372C6"/>
    <w:rsid w:val="00F51759"/>
    <w:rsid w:val="00F533BB"/>
    <w:rsid w:val="00F56CCA"/>
    <w:rsid w:val="00F57729"/>
    <w:rsid w:val="00F7147B"/>
    <w:rsid w:val="00F740BA"/>
    <w:rsid w:val="00F84BF0"/>
    <w:rsid w:val="00F93AA0"/>
    <w:rsid w:val="00FA2EA8"/>
    <w:rsid w:val="00FA36D7"/>
    <w:rsid w:val="00FB375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7C646"/>
  <w15:chartTrackingRefBased/>
  <w15:docId w15:val="{8D28C28D-3356-4EB3-8DF3-958FB18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37"/>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D26A37"/>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D26A37"/>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D26A37"/>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7F1867"/>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ing1Char">
    <w:name w:val="Heading 1 Char"/>
    <w:link w:val="Heading1"/>
    <w:rsid w:val="00D26A37"/>
    <w:rPr>
      <w:rFonts w:ascii="Arial" w:hAnsi="Arial" w:cs="Arial"/>
      <w:b/>
      <w:bCs/>
      <w:kern w:val="32"/>
      <w:sz w:val="36"/>
      <w:szCs w:val="32"/>
      <w:lang w:eastAsia="ja-JP"/>
    </w:rPr>
  </w:style>
  <w:style w:type="character" w:customStyle="1" w:styleId="Heading2Char">
    <w:name w:val="Heading 2 Char"/>
    <w:link w:val="Heading2"/>
    <w:rsid w:val="00D26A37"/>
    <w:rPr>
      <w:rFonts w:ascii="Arial" w:hAnsi="Arial" w:cs="Arial"/>
      <w:b/>
      <w:bCs/>
      <w:i/>
      <w:iCs/>
      <w:sz w:val="32"/>
      <w:szCs w:val="28"/>
      <w:lang w:eastAsia="ja-JP"/>
    </w:rPr>
  </w:style>
  <w:style w:type="character" w:customStyle="1" w:styleId="Heading3Char">
    <w:name w:val="Heading 3 Char"/>
    <w:link w:val="Heading3"/>
    <w:uiPriority w:val="9"/>
    <w:rsid w:val="00D26A37"/>
    <w:rPr>
      <w:rFonts w:ascii="Arial" w:eastAsiaTheme="minorHAnsi" w:hAnsi="Arial" w:cstheme="minorBidi"/>
      <w:b/>
      <w:i/>
      <w:sz w:val="24"/>
      <w:szCs w:val="22"/>
    </w:rPr>
  </w:style>
  <w:style w:type="paragraph" w:styleId="ListParagraph">
    <w:name w:val="List Paragraph"/>
    <w:basedOn w:val="Normal"/>
    <w:uiPriority w:val="34"/>
    <w:qFormat/>
    <w:rsid w:val="004F2FA0"/>
    <w:pPr>
      <w:ind w:left="720"/>
      <w:contextualSpacing/>
    </w:pPr>
  </w:style>
  <w:style w:type="character" w:styleId="Hyperlink">
    <w:name w:val="Hyperlink"/>
    <w:basedOn w:val="DefaultParagraphFont"/>
    <w:uiPriority w:val="99"/>
    <w:rsid w:val="007C6B13"/>
    <w:rPr>
      <w:color w:val="0563C1" w:themeColor="hyperlink"/>
      <w:u w:val="single"/>
    </w:rPr>
  </w:style>
  <w:style w:type="character" w:styleId="UnresolvedMention">
    <w:name w:val="Unresolved Mention"/>
    <w:basedOn w:val="DefaultParagraphFont"/>
    <w:uiPriority w:val="99"/>
    <w:semiHidden/>
    <w:unhideWhenUsed/>
    <w:rsid w:val="007C6B13"/>
    <w:rPr>
      <w:color w:val="605E5C"/>
      <w:shd w:val="clear" w:color="auto" w:fill="E1DFDD"/>
    </w:rPr>
  </w:style>
  <w:style w:type="paragraph" w:styleId="TOCHeading">
    <w:name w:val="TOC Heading"/>
    <w:basedOn w:val="Heading1"/>
    <w:next w:val="Normal"/>
    <w:uiPriority w:val="39"/>
    <w:unhideWhenUsed/>
    <w:qFormat/>
    <w:rsid w:val="007C6B13"/>
    <w:pPr>
      <w:keepLines/>
      <w:spacing w:line="259" w:lineRule="auto"/>
      <w:outlineLvl w:val="9"/>
    </w:pPr>
    <w:rPr>
      <w:rFonts w:eastAsiaTheme="majorEastAsia"/>
      <w:b w:val="0"/>
      <w:bCs w:val="0"/>
      <w:kern w:val="0"/>
      <w:sz w:val="32"/>
      <w:lang w:eastAsia="en-US"/>
    </w:rPr>
  </w:style>
  <w:style w:type="paragraph" w:styleId="TOC1">
    <w:name w:val="toc 1"/>
    <w:basedOn w:val="Normal"/>
    <w:next w:val="Normal"/>
    <w:autoRedefine/>
    <w:uiPriority w:val="39"/>
    <w:rsid w:val="007C6B13"/>
    <w:pPr>
      <w:spacing w:after="100"/>
    </w:pPr>
  </w:style>
  <w:style w:type="paragraph" w:styleId="TOC2">
    <w:name w:val="toc 2"/>
    <w:basedOn w:val="Normal"/>
    <w:next w:val="Normal"/>
    <w:autoRedefine/>
    <w:uiPriority w:val="39"/>
    <w:rsid w:val="007C6B13"/>
    <w:pPr>
      <w:spacing w:after="100"/>
      <w:ind w:left="240"/>
    </w:pPr>
  </w:style>
  <w:style w:type="paragraph" w:styleId="TOC3">
    <w:name w:val="toc 3"/>
    <w:basedOn w:val="Normal"/>
    <w:next w:val="Normal"/>
    <w:autoRedefine/>
    <w:uiPriority w:val="39"/>
    <w:rsid w:val="007C6B13"/>
    <w:pPr>
      <w:spacing w:after="100"/>
      <w:ind w:left="480"/>
    </w:pPr>
  </w:style>
  <w:style w:type="character" w:customStyle="1" w:styleId="Heading4Char">
    <w:name w:val="Heading 4 Char"/>
    <w:basedOn w:val="DefaultParagraphFont"/>
    <w:link w:val="Heading4"/>
    <w:rsid w:val="007F1867"/>
    <w:rPr>
      <w:rFonts w:ascii="Arial" w:eastAsiaTheme="minorHAnsi" w:hAnsi="Arial" w:cstheme="minorBidi"/>
      <w:b/>
      <w:sz w:val="24"/>
      <w:szCs w:val="22"/>
    </w:rPr>
  </w:style>
  <w:style w:type="paragraph" w:styleId="TOC4">
    <w:name w:val="toc 4"/>
    <w:basedOn w:val="Normal"/>
    <w:next w:val="Normal"/>
    <w:autoRedefine/>
    <w:uiPriority w:val="39"/>
    <w:unhideWhenUsed/>
    <w:rsid w:val="005A376A"/>
    <w:pPr>
      <w:spacing w:before="0" w:after="100" w:line="259" w:lineRule="auto"/>
      <w:ind w:left="660"/>
    </w:pPr>
    <w:rPr>
      <w:rFonts w:asciiTheme="minorHAnsi" w:eastAsiaTheme="minorEastAsia" w:hAnsiTheme="minorHAnsi" w:cstheme="minorBidi"/>
      <w:color w:val="auto"/>
      <w:sz w:val="22"/>
      <w:szCs w:val="22"/>
      <w:lang w:eastAsia="en-US"/>
    </w:rPr>
  </w:style>
  <w:style w:type="paragraph" w:styleId="TOC5">
    <w:name w:val="toc 5"/>
    <w:basedOn w:val="Normal"/>
    <w:next w:val="Normal"/>
    <w:autoRedefine/>
    <w:uiPriority w:val="39"/>
    <w:unhideWhenUsed/>
    <w:rsid w:val="005A376A"/>
    <w:pPr>
      <w:spacing w:before="0" w:after="100" w:line="259" w:lineRule="auto"/>
      <w:ind w:left="880"/>
    </w:pPr>
    <w:rPr>
      <w:rFonts w:asciiTheme="minorHAnsi" w:eastAsiaTheme="minorEastAsia" w:hAnsiTheme="minorHAnsi" w:cstheme="minorBidi"/>
      <w:color w:val="auto"/>
      <w:sz w:val="22"/>
      <w:szCs w:val="22"/>
      <w:lang w:eastAsia="en-US"/>
    </w:rPr>
  </w:style>
  <w:style w:type="paragraph" w:styleId="TOC6">
    <w:name w:val="toc 6"/>
    <w:basedOn w:val="Normal"/>
    <w:next w:val="Normal"/>
    <w:autoRedefine/>
    <w:uiPriority w:val="39"/>
    <w:unhideWhenUsed/>
    <w:rsid w:val="005A376A"/>
    <w:pPr>
      <w:spacing w:before="0" w:after="100" w:line="259" w:lineRule="auto"/>
      <w:ind w:left="1100"/>
    </w:pPr>
    <w:rPr>
      <w:rFonts w:asciiTheme="minorHAnsi" w:eastAsiaTheme="minorEastAsia" w:hAnsiTheme="minorHAnsi" w:cstheme="minorBidi"/>
      <w:color w:val="auto"/>
      <w:sz w:val="22"/>
      <w:szCs w:val="22"/>
      <w:lang w:eastAsia="en-US"/>
    </w:rPr>
  </w:style>
  <w:style w:type="paragraph" w:styleId="TOC7">
    <w:name w:val="toc 7"/>
    <w:basedOn w:val="Normal"/>
    <w:next w:val="Normal"/>
    <w:autoRedefine/>
    <w:uiPriority w:val="39"/>
    <w:unhideWhenUsed/>
    <w:rsid w:val="005A376A"/>
    <w:pPr>
      <w:spacing w:before="0" w:after="100" w:line="259" w:lineRule="auto"/>
      <w:ind w:left="1320"/>
    </w:pPr>
    <w:rPr>
      <w:rFonts w:asciiTheme="minorHAnsi" w:eastAsiaTheme="minorEastAsia" w:hAnsiTheme="minorHAnsi" w:cstheme="minorBidi"/>
      <w:color w:val="auto"/>
      <w:sz w:val="22"/>
      <w:szCs w:val="22"/>
      <w:lang w:eastAsia="en-US"/>
    </w:rPr>
  </w:style>
  <w:style w:type="paragraph" w:styleId="TOC8">
    <w:name w:val="toc 8"/>
    <w:basedOn w:val="Normal"/>
    <w:next w:val="Normal"/>
    <w:autoRedefine/>
    <w:uiPriority w:val="39"/>
    <w:unhideWhenUsed/>
    <w:rsid w:val="005A376A"/>
    <w:pPr>
      <w:spacing w:before="0" w:after="100" w:line="259" w:lineRule="auto"/>
      <w:ind w:left="1540"/>
    </w:pPr>
    <w:rPr>
      <w:rFonts w:asciiTheme="minorHAnsi" w:eastAsiaTheme="minorEastAsia" w:hAnsiTheme="minorHAnsi" w:cstheme="minorBidi"/>
      <w:color w:val="auto"/>
      <w:sz w:val="22"/>
      <w:szCs w:val="22"/>
      <w:lang w:eastAsia="en-US"/>
    </w:rPr>
  </w:style>
  <w:style w:type="paragraph" w:styleId="TOC9">
    <w:name w:val="toc 9"/>
    <w:basedOn w:val="Normal"/>
    <w:next w:val="Normal"/>
    <w:autoRedefine/>
    <w:uiPriority w:val="39"/>
    <w:unhideWhenUsed/>
    <w:rsid w:val="005A376A"/>
    <w:pPr>
      <w:spacing w:before="0" w:after="100" w:line="259" w:lineRule="auto"/>
      <w:ind w:left="1760"/>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EDA1-8D6D-4B31-88BE-D6A4844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5863</Words>
  <Characters>33424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service coordination glossary and acronyms</vt:lpstr>
    </vt:vector>
  </TitlesOfParts>
  <Company>Pennsylvania Department of Human Services</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glossary and acronyms</dc:title>
  <dc:subject>service coordination</dc:subject>
  <dc:creator>OLTL</dc:creator>
  <cp:keywords>oltl, service coordination, glossary, acronyms</cp:keywords>
  <cp:lastModifiedBy>Lynn Kulbacki</cp:lastModifiedBy>
  <cp:revision>7</cp:revision>
  <dcterms:created xsi:type="dcterms:W3CDTF">2021-11-09T13:19:00Z</dcterms:created>
  <dcterms:modified xsi:type="dcterms:W3CDTF">2021-11-09T14:48:00Z</dcterms:modified>
  <cp:category>service coordination</cp:category>
</cp:coreProperties>
</file>